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8E3" w:rsidRDefault="002958E3" w:rsidP="00CD42E7">
      <w:pPr>
        <w:spacing w:line="20" w:lineRule="exact"/>
        <w:rPr>
          <w:rFonts w:ascii="メイリオ" w:eastAsia="メイリオ" w:hAnsi="メイリオ" w:cs="メイリオ"/>
          <w:sz w:val="18"/>
          <w:szCs w:val="18"/>
        </w:rPr>
      </w:pPr>
    </w:p>
    <w:tbl>
      <w:tblPr>
        <w:tblStyle w:val="a3"/>
        <w:tblW w:w="9846" w:type="dxa"/>
        <w:tblInd w:w="72" w:type="dxa"/>
        <w:tblLayout w:type="fixed"/>
        <w:tblLook w:val="04A0" w:firstRow="1" w:lastRow="0" w:firstColumn="1" w:lastColumn="0" w:noHBand="0" w:noVBand="1"/>
      </w:tblPr>
      <w:tblGrid>
        <w:gridCol w:w="3313"/>
        <w:gridCol w:w="10"/>
        <w:gridCol w:w="3257"/>
        <w:gridCol w:w="26"/>
        <w:gridCol w:w="3240"/>
      </w:tblGrid>
      <w:tr w:rsidR="002958E3" w:rsidRPr="00527B4D" w:rsidTr="002C34C1">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2958E3" w:rsidRPr="009E0B3A" w:rsidRDefault="002958E3" w:rsidP="002C34C1">
            <w:pPr>
              <w:jc w:val="center"/>
              <w:rPr>
                <w:rFonts w:ascii="BIZ UDPゴシック" w:eastAsia="BIZ UDPゴシック" w:hAnsi="BIZ UDPゴシック" w:cs="メイリオ"/>
                <w:b/>
                <w:sz w:val="24"/>
                <w:szCs w:val="24"/>
              </w:rPr>
            </w:pPr>
            <w:r>
              <w:rPr>
                <w:rFonts w:ascii="BIZ UDPゴシック" w:eastAsia="BIZ UDPゴシック" w:hAnsi="BIZ UDPゴシック" w:cs="Meiryo UI" w:hint="eastAsia"/>
                <w:b/>
                <w:color w:val="000000"/>
                <w:sz w:val="24"/>
                <w:szCs w:val="24"/>
              </w:rPr>
              <w:t>特別支援学校高等部学習指導要領（Ｈ３１）　Ｐ１７５</w:t>
            </w:r>
            <w:r w:rsidRPr="00CD3FF5">
              <w:rPr>
                <w:rFonts w:ascii="BIZ UDPゴシック" w:eastAsia="BIZ UDPゴシック" w:hAnsi="BIZ UDPゴシック" w:cs="Meiryo UI" w:hint="eastAsia"/>
                <w:b/>
                <w:color w:val="000000"/>
                <w:sz w:val="24"/>
                <w:szCs w:val="24"/>
              </w:rPr>
              <w:t>～</w:t>
            </w:r>
            <w:r>
              <w:rPr>
                <w:rFonts w:ascii="BIZ UDPゴシック" w:eastAsia="BIZ UDPゴシック" w:hAnsi="BIZ UDPゴシック" w:cs="Meiryo UI" w:hint="eastAsia"/>
                <w:b/>
                <w:color w:val="000000"/>
                <w:sz w:val="24"/>
                <w:szCs w:val="24"/>
              </w:rPr>
              <w:t>１８０</w:t>
            </w:r>
            <w:r w:rsidRPr="00CD3FF5">
              <w:rPr>
                <w:rFonts w:ascii="BIZ UDPゴシック" w:eastAsia="BIZ UDPゴシック" w:hAnsi="BIZ UDPゴシック" w:cs="Meiryo UI" w:hint="eastAsia"/>
                <w:b/>
                <w:color w:val="000000"/>
                <w:sz w:val="24"/>
                <w:szCs w:val="24"/>
              </w:rPr>
              <w:t>参照</w:t>
            </w:r>
          </w:p>
        </w:tc>
      </w:tr>
      <w:tr w:rsidR="002958E3" w:rsidRPr="00527B4D" w:rsidTr="002B1723">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2958E3" w:rsidRDefault="002958E3" w:rsidP="002958E3">
            <w:pPr>
              <w:adjustRightInd w:val="0"/>
              <w:snapToGrid w:val="0"/>
              <w:spacing w:line="280" w:lineRule="exact"/>
              <w:jc w:val="center"/>
              <w:rPr>
                <w:rFonts w:ascii="BIZ UDPゴシック" w:eastAsia="BIZ UDPゴシック" w:hAnsi="BIZ UDPゴシック" w:cs="メイリオ"/>
                <w:b/>
                <w:sz w:val="28"/>
                <w:szCs w:val="24"/>
              </w:rPr>
            </w:pPr>
            <w:r w:rsidRPr="004F7E21">
              <w:rPr>
                <w:rFonts w:ascii="BIZ UDPゴシック" w:eastAsia="BIZ UDPゴシック" w:hAnsi="BIZ UDPゴシック" w:cs="メイリオ" w:hint="eastAsia"/>
                <w:b/>
                <w:sz w:val="24"/>
                <w:szCs w:val="24"/>
              </w:rPr>
              <w:t>高等部【国語】　目標</w:t>
            </w:r>
          </w:p>
        </w:tc>
      </w:tr>
      <w:tr w:rsidR="002958E3" w:rsidRPr="00527B4D" w:rsidTr="002958E3">
        <w:trPr>
          <w:trHeight w:val="35"/>
        </w:trPr>
        <w:tc>
          <w:tcPr>
            <w:tcW w:w="9846" w:type="dxa"/>
            <w:gridSpan w:val="5"/>
            <w:tcBorders>
              <w:top w:val="single" w:sz="18" w:space="0" w:color="auto"/>
              <w:left w:val="single" w:sz="18" w:space="0" w:color="auto"/>
              <w:bottom w:val="single" w:sz="4" w:space="0" w:color="auto"/>
              <w:right w:val="single" w:sz="18" w:space="0" w:color="auto"/>
            </w:tcBorders>
          </w:tcPr>
          <w:p w:rsidR="002958E3" w:rsidRPr="002958E3" w:rsidRDefault="002958E3" w:rsidP="00925F3F">
            <w:pPr>
              <w:adjustRightInd w:val="0"/>
              <w:snapToGrid w:val="0"/>
              <w:spacing w:line="240" w:lineRule="exact"/>
              <w:ind w:firstLineChars="100" w:firstLine="180"/>
              <w:rPr>
                <w:rFonts w:ascii="BIZ UDP明朝 Medium" w:eastAsia="BIZ UDP明朝 Medium" w:hAnsi="BIZ UDP明朝 Medium" w:cs="メイリオ"/>
                <w:sz w:val="18"/>
              </w:rPr>
            </w:pPr>
            <w:r w:rsidRPr="002958E3">
              <w:rPr>
                <w:rFonts w:ascii="BIZ UDP明朝 Medium" w:eastAsia="BIZ UDP明朝 Medium" w:hAnsi="BIZ UDP明朝 Medium" w:cs="メイリオ" w:hint="eastAsia"/>
                <w:sz w:val="18"/>
              </w:rPr>
              <w:t>言葉による見方・考え方を働かせ，言語活動を通して，国語で理解し表現する資質・能力を次のとおり育成することを目指す。</w:t>
            </w:r>
          </w:p>
        </w:tc>
      </w:tr>
      <w:tr w:rsidR="002958E3" w:rsidRPr="00527B4D" w:rsidTr="002C34C1">
        <w:trPr>
          <w:trHeight w:val="70"/>
        </w:trPr>
        <w:tc>
          <w:tcPr>
            <w:tcW w:w="3323" w:type="dxa"/>
            <w:gridSpan w:val="2"/>
            <w:tcBorders>
              <w:top w:val="single" w:sz="4" w:space="0" w:color="auto"/>
              <w:left w:val="single" w:sz="18" w:space="0" w:color="auto"/>
              <w:bottom w:val="single" w:sz="4" w:space="0" w:color="auto"/>
              <w:right w:val="single" w:sz="4" w:space="0" w:color="auto"/>
            </w:tcBorders>
          </w:tcPr>
          <w:p w:rsidR="002958E3" w:rsidRPr="002958E3" w:rsidRDefault="002958E3" w:rsidP="00925F3F">
            <w:pPr>
              <w:adjustRightInd w:val="0"/>
              <w:snapToGrid w:val="0"/>
              <w:spacing w:line="240" w:lineRule="exact"/>
              <w:jc w:val="center"/>
              <w:rPr>
                <w:rFonts w:ascii="BIZ UDPゴシック" w:eastAsia="BIZ UDPゴシック" w:hAnsi="BIZ UDPゴシック" w:cs="メイリオ"/>
                <w:sz w:val="18"/>
              </w:rPr>
            </w:pPr>
            <w:r w:rsidRPr="002958E3">
              <w:rPr>
                <w:rFonts w:ascii="BIZ UDPゴシック" w:eastAsia="BIZ UDPゴシック" w:hAnsi="BIZ UDPゴシック" w:cs="メイリオ" w:hint="eastAsia"/>
                <w:sz w:val="18"/>
              </w:rPr>
              <w:t>知識及び技能</w:t>
            </w:r>
          </w:p>
        </w:tc>
        <w:tc>
          <w:tcPr>
            <w:tcW w:w="3283" w:type="dxa"/>
            <w:gridSpan w:val="2"/>
            <w:tcBorders>
              <w:top w:val="single" w:sz="4" w:space="0" w:color="auto"/>
              <w:bottom w:val="single" w:sz="4" w:space="0" w:color="auto"/>
              <w:right w:val="single" w:sz="4" w:space="0" w:color="auto"/>
            </w:tcBorders>
          </w:tcPr>
          <w:p w:rsidR="002958E3" w:rsidRPr="002958E3" w:rsidRDefault="002958E3" w:rsidP="00925F3F">
            <w:pPr>
              <w:adjustRightInd w:val="0"/>
              <w:snapToGrid w:val="0"/>
              <w:spacing w:line="240" w:lineRule="exact"/>
              <w:jc w:val="center"/>
              <w:rPr>
                <w:rFonts w:ascii="BIZ UDPゴシック" w:eastAsia="BIZ UDPゴシック" w:hAnsi="BIZ UDPゴシック" w:cs="メイリオ"/>
                <w:sz w:val="18"/>
              </w:rPr>
            </w:pPr>
            <w:r w:rsidRPr="002958E3">
              <w:rPr>
                <w:rFonts w:ascii="BIZ UDPゴシック" w:eastAsia="BIZ UDPゴシック" w:hAnsi="BIZ UDPゴシック" w:cs="メイリオ" w:hint="eastAsia"/>
                <w:sz w:val="18"/>
              </w:rPr>
              <w:t>思考力・判断力・表現力等</w:t>
            </w:r>
          </w:p>
        </w:tc>
        <w:tc>
          <w:tcPr>
            <w:tcW w:w="3240" w:type="dxa"/>
            <w:tcBorders>
              <w:top w:val="single" w:sz="4" w:space="0" w:color="auto"/>
              <w:bottom w:val="single" w:sz="4" w:space="0" w:color="auto"/>
              <w:right w:val="single" w:sz="18" w:space="0" w:color="auto"/>
            </w:tcBorders>
          </w:tcPr>
          <w:p w:rsidR="002958E3" w:rsidRPr="002958E3" w:rsidRDefault="002958E3" w:rsidP="00925F3F">
            <w:pPr>
              <w:adjustRightInd w:val="0"/>
              <w:snapToGrid w:val="0"/>
              <w:spacing w:line="240" w:lineRule="exact"/>
              <w:jc w:val="center"/>
              <w:rPr>
                <w:rFonts w:ascii="BIZ UDPゴシック" w:eastAsia="BIZ UDPゴシック" w:hAnsi="BIZ UDPゴシック" w:cs="メイリオ"/>
                <w:sz w:val="18"/>
              </w:rPr>
            </w:pPr>
            <w:r w:rsidRPr="002958E3">
              <w:rPr>
                <w:rFonts w:ascii="BIZ UDPゴシック" w:eastAsia="BIZ UDPゴシック" w:hAnsi="BIZ UDPゴシック" w:cs="メイリオ" w:hint="eastAsia"/>
                <w:sz w:val="18"/>
              </w:rPr>
              <w:t>学びに向かう力・人間性等</w:t>
            </w:r>
          </w:p>
        </w:tc>
      </w:tr>
      <w:tr w:rsidR="002958E3" w:rsidRPr="00527B4D" w:rsidTr="002958E3">
        <w:trPr>
          <w:trHeight w:val="763"/>
        </w:trPr>
        <w:tc>
          <w:tcPr>
            <w:tcW w:w="3323" w:type="dxa"/>
            <w:gridSpan w:val="2"/>
            <w:tcBorders>
              <w:top w:val="single" w:sz="4" w:space="0" w:color="auto"/>
              <w:left w:val="single" w:sz="18" w:space="0" w:color="auto"/>
              <w:bottom w:val="single" w:sz="18" w:space="0" w:color="auto"/>
              <w:right w:val="single" w:sz="4" w:space="0" w:color="auto"/>
            </w:tcBorders>
          </w:tcPr>
          <w:p w:rsidR="002958E3" w:rsidRPr="002958E3" w:rsidRDefault="002958E3" w:rsidP="00925F3F">
            <w:pPr>
              <w:adjustRightInd w:val="0"/>
              <w:snapToGrid w:val="0"/>
              <w:spacing w:line="240" w:lineRule="exact"/>
              <w:ind w:left="180" w:hangingChars="100" w:hanging="180"/>
              <w:rPr>
                <w:rFonts w:ascii="BIZ UDP明朝 Medium" w:eastAsia="BIZ UDP明朝 Medium" w:hAnsi="BIZ UDP明朝 Medium" w:cs="メイリオ"/>
                <w:sz w:val="18"/>
              </w:rPr>
            </w:pPr>
            <w:r w:rsidRPr="002958E3">
              <w:rPr>
                <w:rFonts w:ascii="BIZ UDP明朝 Medium" w:eastAsia="BIZ UDP明朝 Medium" w:hAnsi="BIZ UDP明朝 Medium" w:cs="メイリオ" w:hint="eastAsia"/>
                <w:sz w:val="18"/>
              </w:rPr>
              <w:t>⑴　社会生活に必要な国語について，その特質を理解し適切に使うことができるようにする。</w:t>
            </w:r>
          </w:p>
        </w:tc>
        <w:tc>
          <w:tcPr>
            <w:tcW w:w="3283" w:type="dxa"/>
            <w:gridSpan w:val="2"/>
            <w:tcBorders>
              <w:top w:val="single" w:sz="4" w:space="0" w:color="auto"/>
              <w:bottom w:val="single" w:sz="18" w:space="0" w:color="auto"/>
              <w:right w:val="single" w:sz="4" w:space="0" w:color="auto"/>
            </w:tcBorders>
          </w:tcPr>
          <w:p w:rsidR="002958E3" w:rsidRPr="002958E3" w:rsidRDefault="002958E3" w:rsidP="00925F3F">
            <w:pPr>
              <w:adjustRightInd w:val="0"/>
              <w:snapToGrid w:val="0"/>
              <w:spacing w:line="240" w:lineRule="exact"/>
              <w:ind w:left="180" w:hangingChars="100" w:hanging="180"/>
              <w:rPr>
                <w:rFonts w:ascii="BIZ UDP明朝 Medium" w:eastAsia="BIZ UDP明朝 Medium" w:hAnsi="BIZ UDP明朝 Medium" w:cs="メイリオ"/>
                <w:sz w:val="18"/>
              </w:rPr>
            </w:pPr>
            <w:r w:rsidRPr="002958E3">
              <w:rPr>
                <w:rFonts w:ascii="BIZ UDP明朝 Medium" w:eastAsia="BIZ UDP明朝 Medium" w:hAnsi="BIZ UDP明朝 Medium" w:cs="メイリオ" w:hint="eastAsia"/>
                <w:sz w:val="18"/>
              </w:rPr>
              <w:t>⑵　社会生活における人との関わりの中で伝え合う力を高め，思考力や想像力を養う。</w:t>
            </w:r>
          </w:p>
        </w:tc>
        <w:tc>
          <w:tcPr>
            <w:tcW w:w="3240" w:type="dxa"/>
            <w:tcBorders>
              <w:top w:val="single" w:sz="4" w:space="0" w:color="auto"/>
              <w:bottom w:val="single" w:sz="18" w:space="0" w:color="auto"/>
              <w:right w:val="single" w:sz="18" w:space="0" w:color="auto"/>
            </w:tcBorders>
          </w:tcPr>
          <w:p w:rsidR="002958E3" w:rsidRPr="002958E3" w:rsidRDefault="002958E3" w:rsidP="00925F3F">
            <w:pPr>
              <w:adjustRightInd w:val="0"/>
              <w:snapToGrid w:val="0"/>
              <w:spacing w:line="240" w:lineRule="exact"/>
              <w:ind w:left="180" w:hangingChars="100" w:hanging="180"/>
              <w:rPr>
                <w:rFonts w:ascii="BIZ UDP明朝 Medium" w:eastAsia="BIZ UDP明朝 Medium" w:hAnsi="BIZ UDP明朝 Medium" w:cs="メイリオ"/>
                <w:sz w:val="18"/>
              </w:rPr>
            </w:pPr>
            <w:r w:rsidRPr="002958E3">
              <w:rPr>
                <w:rFonts w:ascii="BIZ UDP明朝 Medium" w:eastAsia="BIZ UDP明朝 Medium" w:hAnsi="BIZ UDP明朝 Medium" w:cs="メイリオ" w:hint="eastAsia"/>
                <w:sz w:val="18"/>
              </w:rPr>
              <w:t>⑶　言葉がもつよさを認識するとともに，言語感覚を養い，国語を大切にしてその能力の向上を図る態度を養う。</w:t>
            </w:r>
          </w:p>
        </w:tc>
      </w:tr>
      <w:tr w:rsidR="002958E3" w:rsidRPr="00527B4D" w:rsidTr="002B1723">
        <w:trPr>
          <w:trHeight w:val="152"/>
        </w:trPr>
        <w:tc>
          <w:tcPr>
            <w:tcW w:w="9846" w:type="dxa"/>
            <w:gridSpan w:val="5"/>
            <w:tcBorders>
              <w:top w:val="single" w:sz="18" w:space="0" w:color="auto"/>
              <w:left w:val="single" w:sz="18" w:space="0" w:color="auto"/>
              <w:right w:val="single" w:sz="18" w:space="0" w:color="auto"/>
            </w:tcBorders>
            <w:shd w:val="clear" w:color="auto" w:fill="DAEEF3" w:themeFill="accent5" w:themeFillTint="33"/>
          </w:tcPr>
          <w:p w:rsidR="002958E3" w:rsidRPr="002958E3" w:rsidRDefault="002958E3" w:rsidP="00925F3F">
            <w:pPr>
              <w:adjustRightInd w:val="0"/>
              <w:snapToGrid w:val="0"/>
              <w:spacing w:line="240" w:lineRule="exact"/>
              <w:jc w:val="center"/>
              <w:rPr>
                <w:rFonts w:ascii="BIZ UDPゴシック" w:eastAsia="BIZ UDPゴシック" w:hAnsi="BIZ UDPゴシック" w:cs="メイリオ"/>
                <w:b/>
                <w:sz w:val="18"/>
              </w:rPr>
            </w:pPr>
            <w:r w:rsidRPr="002958E3">
              <w:rPr>
                <w:rFonts w:ascii="BIZ UDPゴシック" w:eastAsia="BIZ UDPゴシック" w:hAnsi="BIZ UDPゴシック" w:cs="メイリオ" w:hint="eastAsia"/>
                <w:b/>
                <w:sz w:val="18"/>
              </w:rPr>
              <w:t>【1段階】</w:t>
            </w:r>
          </w:p>
        </w:tc>
      </w:tr>
      <w:tr w:rsidR="002958E3" w:rsidRPr="00527B4D" w:rsidTr="002C34C1">
        <w:tc>
          <w:tcPr>
            <w:tcW w:w="3313" w:type="dxa"/>
            <w:tcBorders>
              <w:top w:val="single" w:sz="4" w:space="0" w:color="auto"/>
              <w:left w:val="single" w:sz="18" w:space="0" w:color="auto"/>
              <w:bottom w:val="single" w:sz="4" w:space="0" w:color="auto"/>
              <w:right w:val="single" w:sz="4" w:space="0" w:color="auto"/>
            </w:tcBorders>
          </w:tcPr>
          <w:p w:rsidR="002958E3" w:rsidRPr="002958E3" w:rsidRDefault="002958E3" w:rsidP="00925F3F">
            <w:pPr>
              <w:adjustRightInd w:val="0"/>
              <w:snapToGrid w:val="0"/>
              <w:spacing w:line="240" w:lineRule="exact"/>
              <w:jc w:val="center"/>
              <w:rPr>
                <w:rFonts w:ascii="BIZ UDPゴシック" w:eastAsia="BIZ UDPゴシック" w:hAnsi="BIZ UDPゴシック" w:cs="メイリオ"/>
                <w:sz w:val="18"/>
              </w:rPr>
            </w:pPr>
            <w:r w:rsidRPr="002958E3">
              <w:rPr>
                <w:rFonts w:ascii="BIZ UDPゴシック" w:eastAsia="BIZ UDPゴシック" w:hAnsi="BIZ UDPゴシック" w:cs="メイリオ" w:hint="eastAsia"/>
                <w:sz w:val="18"/>
              </w:rPr>
              <w:t>知識及び技能</w:t>
            </w:r>
          </w:p>
        </w:tc>
        <w:tc>
          <w:tcPr>
            <w:tcW w:w="3267" w:type="dxa"/>
            <w:gridSpan w:val="2"/>
            <w:tcBorders>
              <w:top w:val="single" w:sz="4" w:space="0" w:color="auto"/>
              <w:bottom w:val="single" w:sz="4" w:space="0" w:color="auto"/>
              <w:right w:val="single" w:sz="4" w:space="0" w:color="auto"/>
            </w:tcBorders>
          </w:tcPr>
          <w:p w:rsidR="002958E3" w:rsidRPr="002958E3" w:rsidRDefault="002958E3" w:rsidP="00925F3F">
            <w:pPr>
              <w:adjustRightInd w:val="0"/>
              <w:snapToGrid w:val="0"/>
              <w:spacing w:line="240" w:lineRule="exact"/>
              <w:jc w:val="center"/>
              <w:rPr>
                <w:rFonts w:ascii="BIZ UDPゴシック" w:eastAsia="BIZ UDPゴシック" w:hAnsi="BIZ UDPゴシック" w:cs="メイリオ"/>
                <w:sz w:val="18"/>
              </w:rPr>
            </w:pPr>
            <w:r w:rsidRPr="002958E3">
              <w:rPr>
                <w:rFonts w:ascii="BIZ UDPゴシック" w:eastAsia="BIZ UDPゴシック" w:hAnsi="BIZ UDPゴシック" w:cs="メイリオ" w:hint="eastAsia"/>
                <w:sz w:val="18"/>
              </w:rPr>
              <w:t>思考力・判断力・表現力等</w:t>
            </w:r>
          </w:p>
        </w:tc>
        <w:tc>
          <w:tcPr>
            <w:tcW w:w="3266" w:type="dxa"/>
            <w:gridSpan w:val="2"/>
            <w:tcBorders>
              <w:top w:val="single" w:sz="4" w:space="0" w:color="auto"/>
              <w:bottom w:val="single" w:sz="4" w:space="0" w:color="auto"/>
              <w:right w:val="single" w:sz="18" w:space="0" w:color="auto"/>
            </w:tcBorders>
          </w:tcPr>
          <w:p w:rsidR="002958E3" w:rsidRPr="002958E3" w:rsidRDefault="002958E3" w:rsidP="00925F3F">
            <w:pPr>
              <w:adjustRightInd w:val="0"/>
              <w:snapToGrid w:val="0"/>
              <w:spacing w:line="240" w:lineRule="exact"/>
              <w:jc w:val="center"/>
              <w:rPr>
                <w:rFonts w:ascii="BIZ UDPゴシック" w:eastAsia="BIZ UDPゴシック" w:hAnsi="BIZ UDPゴシック" w:cs="メイリオ"/>
                <w:sz w:val="18"/>
              </w:rPr>
            </w:pPr>
            <w:r w:rsidRPr="002958E3">
              <w:rPr>
                <w:rFonts w:ascii="BIZ UDPゴシック" w:eastAsia="BIZ UDPゴシック" w:hAnsi="BIZ UDPゴシック" w:cs="メイリオ" w:hint="eastAsia"/>
                <w:sz w:val="18"/>
              </w:rPr>
              <w:t>学びに向かう力・人間性等</w:t>
            </w:r>
          </w:p>
        </w:tc>
      </w:tr>
      <w:tr w:rsidR="002958E3" w:rsidRPr="00527B4D" w:rsidTr="002958E3">
        <w:trPr>
          <w:trHeight w:val="70"/>
        </w:trPr>
        <w:tc>
          <w:tcPr>
            <w:tcW w:w="3313" w:type="dxa"/>
            <w:tcBorders>
              <w:left w:val="single" w:sz="18" w:space="0" w:color="auto"/>
              <w:bottom w:val="single" w:sz="4" w:space="0" w:color="auto"/>
            </w:tcBorders>
          </w:tcPr>
          <w:p w:rsidR="002958E3" w:rsidRPr="002958E3" w:rsidRDefault="002958E3" w:rsidP="00925F3F">
            <w:pPr>
              <w:adjustRightInd w:val="0"/>
              <w:snapToGrid w:val="0"/>
              <w:spacing w:line="240" w:lineRule="exact"/>
              <w:ind w:left="180" w:hangingChars="100" w:hanging="180"/>
              <w:rPr>
                <w:rFonts w:ascii="BIZ UDP明朝 Medium" w:eastAsia="BIZ UDP明朝 Medium" w:hAnsi="BIZ UDP明朝 Medium"/>
                <w:sz w:val="18"/>
              </w:rPr>
            </w:pPr>
            <w:r w:rsidRPr="002958E3">
              <w:rPr>
                <w:rFonts w:ascii="BIZ UDP明朝 Medium" w:eastAsia="BIZ UDP明朝 Medium" w:hAnsi="BIZ UDP明朝 Medium" w:hint="eastAsia"/>
                <w:sz w:val="18"/>
              </w:rPr>
              <w:t>ア　社会生活に必要な国語の知識や技能を身に付けるとともに，我が国の言語文化に親しむことができるようにする。</w:t>
            </w:r>
          </w:p>
        </w:tc>
        <w:tc>
          <w:tcPr>
            <w:tcW w:w="3267" w:type="dxa"/>
            <w:gridSpan w:val="2"/>
            <w:tcBorders>
              <w:bottom w:val="single" w:sz="4" w:space="0" w:color="auto"/>
            </w:tcBorders>
          </w:tcPr>
          <w:p w:rsidR="002958E3" w:rsidRPr="002958E3" w:rsidRDefault="002958E3" w:rsidP="00925F3F">
            <w:pPr>
              <w:adjustRightInd w:val="0"/>
              <w:snapToGrid w:val="0"/>
              <w:spacing w:line="240" w:lineRule="exact"/>
              <w:ind w:left="180" w:hangingChars="100" w:hanging="180"/>
              <w:rPr>
                <w:rFonts w:ascii="BIZ UDP明朝 Medium" w:eastAsia="BIZ UDP明朝 Medium" w:hAnsi="BIZ UDP明朝 Medium"/>
                <w:sz w:val="18"/>
              </w:rPr>
            </w:pPr>
            <w:r w:rsidRPr="002958E3">
              <w:rPr>
                <w:rFonts w:ascii="BIZ UDP明朝 Medium" w:eastAsia="BIZ UDP明朝 Medium" w:hAnsi="BIZ UDP明朝 Medium" w:hint="eastAsia"/>
                <w:sz w:val="18"/>
              </w:rPr>
              <w:t>イ　筋道立てて考える力や豊かに感じたり想像したりする力を養い，社会生活における人との関わりの中で伝え合う力を高め，自分の思いや考えをまとめることができるようにする。</w:t>
            </w:r>
          </w:p>
        </w:tc>
        <w:tc>
          <w:tcPr>
            <w:tcW w:w="3266" w:type="dxa"/>
            <w:gridSpan w:val="2"/>
            <w:tcBorders>
              <w:bottom w:val="single" w:sz="4" w:space="0" w:color="auto"/>
              <w:right w:val="single" w:sz="18" w:space="0" w:color="auto"/>
            </w:tcBorders>
          </w:tcPr>
          <w:p w:rsidR="002958E3" w:rsidRPr="002958E3" w:rsidRDefault="002958E3" w:rsidP="00925F3F">
            <w:pPr>
              <w:adjustRightInd w:val="0"/>
              <w:snapToGrid w:val="0"/>
              <w:spacing w:line="240" w:lineRule="exact"/>
              <w:ind w:left="180" w:hangingChars="100" w:hanging="180"/>
              <w:rPr>
                <w:rFonts w:ascii="BIZ UDP明朝 Medium" w:eastAsia="BIZ UDP明朝 Medium" w:hAnsi="BIZ UDP明朝 Medium"/>
                <w:sz w:val="18"/>
              </w:rPr>
            </w:pPr>
            <w:r w:rsidRPr="002958E3">
              <w:rPr>
                <w:rFonts w:ascii="BIZ UDP明朝 Medium" w:eastAsia="BIZ UDP明朝 Medium" w:hAnsi="BIZ UDP明朝 Medium" w:hint="eastAsia"/>
                <w:sz w:val="18"/>
              </w:rPr>
              <w:t>ウ　言葉がもつよさを認識するとともに，幅広く読書をし，国語を大切にして，思いや考えを伝え合おうとする態度を養う。</w:t>
            </w:r>
          </w:p>
        </w:tc>
      </w:tr>
      <w:tr w:rsidR="002958E3" w:rsidRPr="00527B4D" w:rsidTr="00925F3F">
        <w:trPr>
          <w:trHeight w:val="70"/>
        </w:trPr>
        <w:tc>
          <w:tcPr>
            <w:tcW w:w="9846" w:type="dxa"/>
            <w:gridSpan w:val="5"/>
            <w:tcBorders>
              <w:top w:val="single" w:sz="4" w:space="0" w:color="auto"/>
              <w:left w:val="single" w:sz="18" w:space="0" w:color="auto"/>
              <w:bottom w:val="single" w:sz="4" w:space="0" w:color="auto"/>
              <w:right w:val="single" w:sz="18" w:space="0" w:color="auto"/>
            </w:tcBorders>
            <w:shd w:val="clear" w:color="auto" w:fill="DAEEF3" w:themeFill="accent5" w:themeFillTint="33"/>
          </w:tcPr>
          <w:p w:rsidR="002958E3" w:rsidRPr="002958E3" w:rsidRDefault="002958E3" w:rsidP="00925F3F">
            <w:pPr>
              <w:adjustRightInd w:val="0"/>
              <w:snapToGrid w:val="0"/>
              <w:spacing w:line="240" w:lineRule="exact"/>
              <w:jc w:val="center"/>
              <w:rPr>
                <w:rFonts w:ascii="BIZ UDPゴシック" w:eastAsia="BIZ UDPゴシック" w:hAnsi="BIZ UDPゴシック" w:cs="メイリオ"/>
                <w:b/>
                <w:sz w:val="18"/>
              </w:rPr>
            </w:pPr>
            <w:r w:rsidRPr="002958E3">
              <w:rPr>
                <w:rFonts w:ascii="BIZ UDPゴシック" w:eastAsia="BIZ UDPゴシック" w:hAnsi="BIZ UDPゴシック" w:cs="メイリオ" w:hint="eastAsia"/>
                <w:b/>
                <w:sz w:val="18"/>
              </w:rPr>
              <w:t>【2段階】</w:t>
            </w:r>
          </w:p>
        </w:tc>
      </w:tr>
      <w:tr w:rsidR="002958E3" w:rsidRPr="00527B4D" w:rsidTr="002C34C1">
        <w:trPr>
          <w:trHeight w:val="227"/>
        </w:trPr>
        <w:tc>
          <w:tcPr>
            <w:tcW w:w="3313" w:type="dxa"/>
            <w:tcBorders>
              <w:top w:val="single" w:sz="4" w:space="0" w:color="auto"/>
              <w:left w:val="single" w:sz="18" w:space="0" w:color="auto"/>
              <w:bottom w:val="single" w:sz="4" w:space="0" w:color="auto"/>
              <w:right w:val="single" w:sz="4" w:space="0" w:color="auto"/>
            </w:tcBorders>
          </w:tcPr>
          <w:p w:rsidR="002958E3" w:rsidRPr="002958E3" w:rsidRDefault="002958E3" w:rsidP="00925F3F">
            <w:pPr>
              <w:adjustRightInd w:val="0"/>
              <w:snapToGrid w:val="0"/>
              <w:spacing w:line="240" w:lineRule="exact"/>
              <w:jc w:val="center"/>
              <w:rPr>
                <w:rFonts w:ascii="BIZ UDPゴシック" w:eastAsia="BIZ UDPゴシック" w:hAnsi="BIZ UDPゴシック" w:cs="メイリオ"/>
                <w:sz w:val="18"/>
              </w:rPr>
            </w:pPr>
            <w:r w:rsidRPr="002958E3">
              <w:rPr>
                <w:rFonts w:ascii="BIZ UDPゴシック" w:eastAsia="BIZ UDPゴシック" w:hAnsi="BIZ UDPゴシック" w:cs="メイリオ" w:hint="eastAsia"/>
                <w:sz w:val="18"/>
              </w:rPr>
              <w:t>知識及び技能</w:t>
            </w:r>
          </w:p>
        </w:tc>
        <w:tc>
          <w:tcPr>
            <w:tcW w:w="3267" w:type="dxa"/>
            <w:gridSpan w:val="2"/>
            <w:tcBorders>
              <w:top w:val="single" w:sz="4" w:space="0" w:color="auto"/>
              <w:bottom w:val="single" w:sz="4" w:space="0" w:color="auto"/>
              <w:right w:val="single" w:sz="4" w:space="0" w:color="auto"/>
            </w:tcBorders>
          </w:tcPr>
          <w:p w:rsidR="002958E3" w:rsidRPr="002958E3" w:rsidRDefault="002958E3" w:rsidP="00925F3F">
            <w:pPr>
              <w:adjustRightInd w:val="0"/>
              <w:snapToGrid w:val="0"/>
              <w:spacing w:line="240" w:lineRule="exact"/>
              <w:jc w:val="center"/>
              <w:rPr>
                <w:rFonts w:ascii="BIZ UDPゴシック" w:eastAsia="BIZ UDPゴシック" w:hAnsi="BIZ UDPゴシック" w:cs="メイリオ"/>
                <w:sz w:val="18"/>
              </w:rPr>
            </w:pPr>
            <w:r w:rsidRPr="002958E3">
              <w:rPr>
                <w:rFonts w:ascii="BIZ UDPゴシック" w:eastAsia="BIZ UDPゴシック" w:hAnsi="BIZ UDPゴシック" w:cs="メイリオ" w:hint="eastAsia"/>
                <w:sz w:val="18"/>
              </w:rPr>
              <w:t>思考力・判断力・表現力等</w:t>
            </w:r>
          </w:p>
        </w:tc>
        <w:tc>
          <w:tcPr>
            <w:tcW w:w="3266" w:type="dxa"/>
            <w:gridSpan w:val="2"/>
            <w:tcBorders>
              <w:top w:val="single" w:sz="4" w:space="0" w:color="auto"/>
              <w:bottom w:val="single" w:sz="4" w:space="0" w:color="auto"/>
              <w:right w:val="single" w:sz="18" w:space="0" w:color="auto"/>
            </w:tcBorders>
          </w:tcPr>
          <w:p w:rsidR="002958E3" w:rsidRPr="002958E3" w:rsidRDefault="002958E3" w:rsidP="00925F3F">
            <w:pPr>
              <w:adjustRightInd w:val="0"/>
              <w:snapToGrid w:val="0"/>
              <w:spacing w:line="240" w:lineRule="exact"/>
              <w:jc w:val="center"/>
              <w:rPr>
                <w:rFonts w:ascii="BIZ UDPゴシック" w:eastAsia="BIZ UDPゴシック" w:hAnsi="BIZ UDPゴシック" w:cs="メイリオ"/>
                <w:sz w:val="18"/>
              </w:rPr>
            </w:pPr>
            <w:r w:rsidRPr="002958E3">
              <w:rPr>
                <w:rFonts w:ascii="BIZ UDPゴシック" w:eastAsia="BIZ UDPゴシック" w:hAnsi="BIZ UDPゴシック" w:cs="メイリオ" w:hint="eastAsia"/>
                <w:sz w:val="18"/>
              </w:rPr>
              <w:t>学びに向かう力・人間性等</w:t>
            </w:r>
          </w:p>
        </w:tc>
      </w:tr>
      <w:tr w:rsidR="002958E3" w:rsidRPr="00527B4D" w:rsidTr="002C34C1">
        <w:trPr>
          <w:trHeight w:val="1096"/>
        </w:trPr>
        <w:tc>
          <w:tcPr>
            <w:tcW w:w="3313" w:type="dxa"/>
            <w:tcBorders>
              <w:top w:val="single" w:sz="4" w:space="0" w:color="auto"/>
              <w:left w:val="single" w:sz="18" w:space="0" w:color="auto"/>
              <w:bottom w:val="single" w:sz="18" w:space="0" w:color="auto"/>
            </w:tcBorders>
          </w:tcPr>
          <w:p w:rsidR="002958E3" w:rsidRPr="002958E3" w:rsidRDefault="002958E3" w:rsidP="00925F3F">
            <w:pPr>
              <w:adjustRightInd w:val="0"/>
              <w:snapToGrid w:val="0"/>
              <w:spacing w:line="240" w:lineRule="exact"/>
              <w:ind w:left="180" w:hangingChars="100" w:hanging="180"/>
              <w:rPr>
                <w:rFonts w:ascii="BIZ UDP明朝 Medium" w:eastAsia="BIZ UDP明朝 Medium" w:hAnsi="BIZ UDP明朝 Medium"/>
                <w:sz w:val="18"/>
              </w:rPr>
            </w:pPr>
            <w:r w:rsidRPr="002958E3">
              <w:rPr>
                <w:rFonts w:ascii="BIZ UDP明朝 Medium" w:eastAsia="BIZ UDP明朝 Medium" w:hAnsi="BIZ UDP明朝 Medium" w:hint="eastAsia"/>
                <w:sz w:val="18"/>
              </w:rPr>
              <w:t>ア　社会生活に必要な国語の知識や技能を身に付けるとともに，我が国の言語文化に親しんだり理解したりすることができるようにする。</w:t>
            </w:r>
          </w:p>
        </w:tc>
        <w:tc>
          <w:tcPr>
            <w:tcW w:w="3267" w:type="dxa"/>
            <w:gridSpan w:val="2"/>
            <w:tcBorders>
              <w:top w:val="single" w:sz="4" w:space="0" w:color="auto"/>
              <w:bottom w:val="single" w:sz="18" w:space="0" w:color="auto"/>
            </w:tcBorders>
          </w:tcPr>
          <w:p w:rsidR="002958E3" w:rsidRPr="002958E3" w:rsidRDefault="002958E3" w:rsidP="00925F3F">
            <w:pPr>
              <w:adjustRightInd w:val="0"/>
              <w:snapToGrid w:val="0"/>
              <w:spacing w:line="240" w:lineRule="exact"/>
              <w:ind w:left="180" w:hangingChars="100" w:hanging="180"/>
              <w:rPr>
                <w:rFonts w:ascii="BIZ UDP明朝 Medium" w:eastAsia="BIZ UDP明朝 Medium" w:hAnsi="BIZ UDP明朝 Medium"/>
                <w:sz w:val="18"/>
              </w:rPr>
            </w:pPr>
            <w:r w:rsidRPr="002958E3">
              <w:rPr>
                <w:rFonts w:ascii="BIZ UDP明朝 Medium" w:eastAsia="BIZ UDP明朝 Medium" w:hAnsi="BIZ UDP明朝 Medium" w:hint="eastAsia"/>
                <w:sz w:val="18"/>
              </w:rPr>
              <w:t>イ　筋道立てて考える力や豊かに感じたり想像したりする力を養い，社会生活における人との関わりの中で伝え合う力を高め，自分の思いや考えを広げることができるようにする。</w:t>
            </w:r>
          </w:p>
        </w:tc>
        <w:tc>
          <w:tcPr>
            <w:tcW w:w="3266" w:type="dxa"/>
            <w:gridSpan w:val="2"/>
            <w:tcBorders>
              <w:top w:val="single" w:sz="4" w:space="0" w:color="auto"/>
              <w:bottom w:val="single" w:sz="18" w:space="0" w:color="auto"/>
              <w:right w:val="single" w:sz="18" w:space="0" w:color="auto"/>
            </w:tcBorders>
          </w:tcPr>
          <w:p w:rsidR="002958E3" w:rsidRPr="002958E3" w:rsidRDefault="002958E3" w:rsidP="00925F3F">
            <w:pPr>
              <w:adjustRightInd w:val="0"/>
              <w:snapToGrid w:val="0"/>
              <w:spacing w:line="240" w:lineRule="exact"/>
              <w:ind w:left="180" w:hangingChars="100" w:hanging="180"/>
              <w:rPr>
                <w:rFonts w:ascii="BIZ UDP明朝 Medium" w:eastAsia="BIZ UDP明朝 Medium" w:hAnsi="BIZ UDP明朝 Medium"/>
                <w:sz w:val="18"/>
              </w:rPr>
            </w:pPr>
            <w:r w:rsidRPr="002958E3">
              <w:rPr>
                <w:rFonts w:ascii="BIZ UDP明朝 Medium" w:eastAsia="BIZ UDP明朝 Medium" w:hAnsi="BIZ UDP明朝 Medium" w:hint="eastAsia"/>
                <w:sz w:val="18"/>
              </w:rPr>
              <w:t>ウ　言葉がもつよさを認識するとともに，進んで読書をし，国語を大切にして，思いや考えを伝え合おうとする態度を養う。</w:t>
            </w:r>
          </w:p>
        </w:tc>
      </w:tr>
    </w:tbl>
    <w:p w:rsidR="002958E3" w:rsidRDefault="002958E3"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p w:rsidR="00925F3F" w:rsidRDefault="00925F3F"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p w:rsidR="007B25E1" w:rsidRDefault="0026353E" w:rsidP="002958E3">
      <w:pPr>
        <w:rPr>
          <w:rFonts w:ascii="メイリオ" w:eastAsia="メイリオ" w:hAnsi="メイリオ" w:cs="メイリオ"/>
          <w:sz w:val="18"/>
          <w:szCs w:val="18"/>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61312" behindDoc="0" locked="0" layoutInCell="1" allowOverlap="1" wp14:anchorId="3BAC366C" wp14:editId="58B0B29C">
                <wp:simplePos x="0" y="0"/>
                <wp:positionH relativeFrom="margin">
                  <wp:posOffset>-20793</wp:posOffset>
                </wp:positionH>
                <wp:positionV relativeFrom="paragraph">
                  <wp:posOffset>26035</wp:posOffset>
                </wp:positionV>
                <wp:extent cx="6262237" cy="1765005"/>
                <wp:effectExtent l="0" t="0" r="24765" b="26035"/>
                <wp:wrapNone/>
                <wp:docPr id="8" name="正方形/長方形 8"/>
                <wp:cNvGraphicFramePr/>
                <a:graphic xmlns:a="http://schemas.openxmlformats.org/drawingml/2006/main">
                  <a:graphicData uri="http://schemas.microsoft.com/office/word/2010/wordprocessingShape">
                    <wps:wsp>
                      <wps:cNvSpPr/>
                      <wps:spPr>
                        <a:xfrm>
                          <a:off x="0" y="0"/>
                          <a:ext cx="6262237" cy="1765005"/>
                        </a:xfrm>
                        <a:prstGeom prst="rect">
                          <a:avLst/>
                        </a:prstGeom>
                        <a:solidFill>
                          <a:sysClr val="window" lastClr="FFFFFF"/>
                        </a:solidFill>
                        <a:ln w="19050" cap="flat" cmpd="sng" algn="ctr">
                          <a:solidFill>
                            <a:srgbClr val="4F81BD"/>
                          </a:solidFill>
                          <a:prstDash val="sysDot"/>
                        </a:ln>
                        <a:effectLst/>
                      </wps:spPr>
                      <wps:txbx>
                        <w:txbxContent>
                          <w:p w:rsidR="0026353E" w:rsidRPr="00F0522D" w:rsidRDefault="0026353E" w:rsidP="0026353E">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26353E" w:rsidRPr="00F67DE2" w:rsidRDefault="0026353E" w:rsidP="0026353E">
                            <w:pPr>
                              <w:pStyle w:val="a6"/>
                              <w:snapToGrid/>
                              <w:spacing w:line="320" w:lineRule="exact"/>
                              <w:jc w:val="center"/>
                              <w:rPr>
                                <w:rFonts w:ascii="BIZ UDPゴシック" w:eastAsia="BIZ UDPゴシック" w:hAnsi="BIZ UDPゴシック" w:cs="Meiryo UI" w:hint="eastAsia"/>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00A3759A">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0" w:name="_GoBack"/>
                            <w:bookmarkEnd w:id="0"/>
                          </w:p>
                          <w:p w:rsidR="0026353E" w:rsidRPr="00F67DE2" w:rsidRDefault="0026353E" w:rsidP="0026353E">
                            <w:pPr>
                              <w:pStyle w:val="a6"/>
                              <w:snapToGrid/>
                              <w:spacing w:line="320" w:lineRule="exact"/>
                              <w:jc w:val="center"/>
                              <w:rPr>
                                <w:rFonts w:ascii="BIZ UDPゴシック" w:eastAsia="BIZ UDPゴシック" w:hAnsi="BIZ UDPゴシック" w:cs="Meiryo UI"/>
                                <w:b/>
                                <w:color w:val="000000" w:themeColor="text1"/>
                                <w:sz w:val="22"/>
                              </w:rPr>
                            </w:pPr>
                          </w:p>
                          <w:p w:rsidR="0026353E" w:rsidRPr="00F0522D" w:rsidRDefault="0026353E" w:rsidP="0026353E">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26353E" w:rsidRPr="00F0522D" w:rsidRDefault="0026353E" w:rsidP="006C0AB7">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26353E" w:rsidRPr="00F0522D" w:rsidRDefault="0026353E" w:rsidP="006C0AB7">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C366C" id="正方形/長方形 8" o:spid="_x0000_s1026" style="position:absolute;left:0;text-align:left;margin-left:-1.65pt;margin-top:2.05pt;width:493.1pt;height:1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USkwIAAAEFAAAOAAAAZHJzL2Uyb0RvYy54bWysVM1uEzEQviPxDpbvdDchSdOomyokCkKq&#10;2kot6tnx2tmVvB5jO9kN7wEPAGfOiAOPQyXegrF3m6alJ0QOzoxnPD/ffLOnZ02lyFZYV4LOaO8o&#10;pURoDnmp1xl9f7N8NabEeaZzpkCLjO6Eo2fTly9OazMRfShA5cISDKLdpDYZLbw3kyRxvBAVc0dg&#10;hEajBFsxj6pdJ7llNUavVNJP01FSg82NBS6cw9tFa6TTGF9Kwf2llE54ojKKtfl42niuwplMT9lk&#10;bZkpSt6Vwf6hioqVGpPuQy2YZ2Rjy79CVSW34ED6Iw5VAlKWXMQesJte+qSb64IZEXtBcJzZw+T+&#10;X1h+sb2ypMwzioPSrMIR3X37evf5x6+fX5Lfn763EhkHoGrjJuh/ba5spzkUQ9eNtFX4x35IE8Hd&#10;7cEVjSccL0f9Ub//+pgSjrbe8WiYpsMQNXl4bqzzbwVUJAgZtTi9CCrbnjvfut67hGwOVJkvS6Wi&#10;snNzZcmW4aCRHznUlCjmPF5mdBl/XbZHz5QmNZZzkg6RHZwhA6ViHsXKICZOrylhao3U5t7GWh69&#10;dna92mcdLMe9N4vnkoSiF8wVbXVu5xbgOz+lQ/EiMrVrMsDcAhsk36yaDu0V5DscloWWxc7wZYmR&#10;z7HLK2aRttgCrqK/xEMqwL6gkygpwH587j74I5vQSkmNa4A9f9gwKxC8dxp5dtIbDMLeRGUwPO6j&#10;Yg8tq0OL3lRzwAH0cOkNj2Lw9+pelBaqW9zYWciKJqY55m7R7ZS5b9cTd56L2Sy64a4Y5s/1teEh&#10;eIAsYHrT3DJrOrZ4JNoF3K8MmzwhTesbXmqYbTzIMjIqQNziikwMCu5Z5GT3TQiLfKhHr4cv1/QP&#10;AAAA//8DAFBLAwQUAAYACAAAACEAjX68Ud4AAAAIAQAADwAAAGRycy9kb3ducmV2LnhtbEyPQWuD&#10;QBSE74X8h+UVegnJqinBWJ8hBEoPPTUJ5Lrqq9q4b2V3jfbfd3tqj8MMM9/k+1n34k7WdYYR4nUE&#10;grgydccNwuX8ukpBOK+4Vr1hQvgmB/ti8ZCrrDYTf9D95BsRSthlCqH1fsikdFVLWrm1GYiD92ms&#10;Vj5I28jaqimU614mUbSVWnUcFlo10LGl6nYaNYJZ3r4cne27v2x1ycu363icrohPj/PhBYSn2f+F&#10;4Rc/oEMRmEozcu1Ej7DabEIS4TkGEexdmuxAlAhJmsQgi1z+P1D8AAAA//8DAFBLAQItABQABgAI&#10;AAAAIQC2gziS/gAAAOEBAAATAAAAAAAAAAAAAAAAAAAAAABbQ29udGVudF9UeXBlc10ueG1sUEsB&#10;Ai0AFAAGAAgAAAAhADj9If/WAAAAlAEAAAsAAAAAAAAAAAAAAAAALwEAAF9yZWxzLy5yZWxzUEsB&#10;Ai0AFAAGAAgAAAAhAKHkhRKTAgAAAQUAAA4AAAAAAAAAAAAAAAAALgIAAGRycy9lMm9Eb2MueG1s&#10;UEsBAi0AFAAGAAgAAAAhAI1+vFHeAAAACAEAAA8AAAAAAAAAAAAAAAAA7QQAAGRycy9kb3ducmV2&#10;LnhtbFBLBQYAAAAABAAEAPMAAAD4BQAAAAA=&#10;" fillcolor="window" strokecolor="#4f81bd" strokeweight="1.5pt">
                <v:stroke dashstyle="1 1"/>
                <v:textbox>
                  <w:txbxContent>
                    <w:p w:rsidR="0026353E" w:rsidRPr="00F0522D" w:rsidRDefault="0026353E" w:rsidP="0026353E">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26353E" w:rsidRPr="00F67DE2" w:rsidRDefault="0026353E" w:rsidP="0026353E">
                      <w:pPr>
                        <w:pStyle w:val="a6"/>
                        <w:snapToGrid/>
                        <w:spacing w:line="320" w:lineRule="exact"/>
                        <w:jc w:val="center"/>
                        <w:rPr>
                          <w:rFonts w:ascii="BIZ UDPゴシック" w:eastAsia="BIZ UDPゴシック" w:hAnsi="BIZ UDPゴシック" w:cs="Meiryo UI" w:hint="eastAsia"/>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00A3759A">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1" w:name="_GoBack"/>
                      <w:bookmarkEnd w:id="1"/>
                    </w:p>
                    <w:p w:rsidR="0026353E" w:rsidRPr="00F67DE2" w:rsidRDefault="0026353E" w:rsidP="0026353E">
                      <w:pPr>
                        <w:pStyle w:val="a6"/>
                        <w:snapToGrid/>
                        <w:spacing w:line="320" w:lineRule="exact"/>
                        <w:jc w:val="center"/>
                        <w:rPr>
                          <w:rFonts w:ascii="BIZ UDPゴシック" w:eastAsia="BIZ UDPゴシック" w:hAnsi="BIZ UDPゴシック" w:cs="Meiryo UI"/>
                          <w:b/>
                          <w:color w:val="000000" w:themeColor="text1"/>
                          <w:sz w:val="22"/>
                        </w:rPr>
                      </w:pPr>
                    </w:p>
                    <w:p w:rsidR="0026353E" w:rsidRPr="00F0522D" w:rsidRDefault="0026353E" w:rsidP="0026353E">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26353E" w:rsidRPr="00F0522D" w:rsidRDefault="0026353E" w:rsidP="006C0AB7">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26353E" w:rsidRPr="00F0522D" w:rsidRDefault="0026353E" w:rsidP="006C0AB7">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v:textbox>
                <w10:wrap anchorx="margin"/>
              </v:rect>
            </w:pict>
          </mc:Fallback>
        </mc:AlternateContent>
      </w:r>
    </w:p>
    <w:p w:rsidR="007B25E1" w:rsidRDefault="007B25E1"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p w:rsidR="007B25E1" w:rsidRDefault="007B25E1" w:rsidP="002958E3">
      <w:pPr>
        <w:rPr>
          <w:rFonts w:ascii="メイリオ" w:eastAsia="メイリオ" w:hAnsi="メイリオ" w:cs="メイリオ"/>
          <w:sz w:val="18"/>
          <w:szCs w:val="18"/>
        </w:rPr>
      </w:pPr>
    </w:p>
    <w:tbl>
      <w:tblPr>
        <w:tblStyle w:val="a3"/>
        <w:tblpPr w:leftFromText="142" w:rightFromText="142" w:vertAnchor="page" w:horzAnchor="margin" w:tblpY="1441"/>
        <w:tblW w:w="9900" w:type="dxa"/>
        <w:tblLayout w:type="fixed"/>
        <w:tblLook w:val="04A0" w:firstRow="1" w:lastRow="0" w:firstColumn="1" w:lastColumn="0" w:noHBand="0" w:noVBand="1"/>
      </w:tblPr>
      <w:tblGrid>
        <w:gridCol w:w="403"/>
        <w:gridCol w:w="2835"/>
        <w:gridCol w:w="3402"/>
        <w:gridCol w:w="1559"/>
        <w:gridCol w:w="567"/>
        <w:gridCol w:w="567"/>
        <w:gridCol w:w="567"/>
      </w:tblGrid>
      <w:tr w:rsidR="007B25E1" w:rsidRPr="002F6FD7" w:rsidTr="002C34C1">
        <w:trPr>
          <w:trHeight w:val="315"/>
        </w:trPr>
        <w:tc>
          <w:tcPr>
            <w:tcW w:w="9900" w:type="dxa"/>
            <w:gridSpan w:val="7"/>
            <w:tcBorders>
              <w:top w:val="single" w:sz="18" w:space="0" w:color="auto"/>
              <w:left w:val="single" w:sz="18" w:space="0" w:color="auto"/>
              <w:bottom w:val="single" w:sz="18" w:space="0" w:color="auto"/>
              <w:right w:val="single" w:sz="18" w:space="0" w:color="auto"/>
            </w:tcBorders>
            <w:shd w:val="clear" w:color="auto" w:fill="auto"/>
          </w:tcPr>
          <w:p w:rsidR="007B25E1" w:rsidRPr="009E0B3A" w:rsidRDefault="007B25E1" w:rsidP="002C34C1">
            <w:pPr>
              <w:jc w:val="center"/>
              <w:rPr>
                <w:rFonts w:ascii="BIZ UDPゴシック" w:eastAsia="BIZ UDPゴシック" w:hAnsi="BIZ UDPゴシック" w:cs="メイリオ"/>
                <w:b/>
                <w:sz w:val="24"/>
                <w:szCs w:val="24"/>
              </w:rPr>
            </w:pPr>
            <w:r>
              <w:rPr>
                <w:rFonts w:ascii="BIZ UDPゴシック" w:eastAsia="BIZ UDPゴシック" w:hAnsi="BIZ UDPゴシック" w:cs="Meiryo UI" w:hint="eastAsia"/>
                <w:b/>
                <w:color w:val="000000"/>
                <w:sz w:val="24"/>
                <w:szCs w:val="24"/>
              </w:rPr>
              <w:lastRenderedPageBreak/>
              <w:t>特別支援学校高等部学習指導要領（Ｈ３１）　Ｐ１７５</w:t>
            </w:r>
            <w:r w:rsidRPr="00CD3FF5">
              <w:rPr>
                <w:rFonts w:ascii="BIZ UDPゴシック" w:eastAsia="BIZ UDPゴシック" w:hAnsi="BIZ UDPゴシック" w:cs="Meiryo UI" w:hint="eastAsia"/>
                <w:b/>
                <w:color w:val="000000"/>
                <w:sz w:val="24"/>
                <w:szCs w:val="24"/>
              </w:rPr>
              <w:t>～</w:t>
            </w:r>
            <w:r>
              <w:rPr>
                <w:rFonts w:ascii="BIZ UDPゴシック" w:eastAsia="BIZ UDPゴシック" w:hAnsi="BIZ UDPゴシック" w:cs="Meiryo UI" w:hint="eastAsia"/>
                <w:b/>
                <w:color w:val="000000"/>
                <w:sz w:val="24"/>
                <w:szCs w:val="24"/>
              </w:rPr>
              <w:t>１８０</w:t>
            </w:r>
            <w:r w:rsidRPr="00CD3FF5">
              <w:rPr>
                <w:rFonts w:ascii="BIZ UDPゴシック" w:eastAsia="BIZ UDPゴシック" w:hAnsi="BIZ UDPゴシック" w:cs="Meiryo UI" w:hint="eastAsia"/>
                <w:b/>
                <w:color w:val="000000"/>
                <w:sz w:val="24"/>
                <w:szCs w:val="24"/>
              </w:rPr>
              <w:t>参照</w:t>
            </w:r>
          </w:p>
        </w:tc>
      </w:tr>
      <w:tr w:rsidR="007B25E1" w:rsidRPr="002F6FD7" w:rsidTr="002B1723">
        <w:trPr>
          <w:trHeight w:val="21"/>
        </w:trPr>
        <w:tc>
          <w:tcPr>
            <w:tcW w:w="9900" w:type="dxa"/>
            <w:gridSpan w:val="7"/>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7B25E1" w:rsidRPr="003B34BA" w:rsidRDefault="007B25E1" w:rsidP="002C34C1">
            <w:pPr>
              <w:spacing w:line="280" w:lineRule="exact"/>
              <w:jc w:val="center"/>
              <w:rPr>
                <w:rFonts w:ascii="BIZ UDPゴシック" w:eastAsia="BIZ UDPゴシック" w:hAnsi="BIZ UDPゴシック" w:cs="メイリオ"/>
                <w:b/>
                <w:sz w:val="24"/>
                <w:szCs w:val="24"/>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国語</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w:t>
            </w:r>
            <w:r w:rsidRPr="009E0B3A">
              <w:rPr>
                <w:rFonts w:ascii="BIZ UDPゴシック" w:eastAsia="BIZ UDPゴシック" w:hAnsi="BIZ UDPゴシック" w:cs="メイリオ" w:hint="eastAsia"/>
                <w:b/>
                <w:sz w:val="24"/>
                <w:szCs w:val="24"/>
              </w:rPr>
              <w:t>1段階</w:t>
            </w:r>
          </w:p>
        </w:tc>
      </w:tr>
      <w:tr w:rsidR="007B25E1" w:rsidRPr="002F6FD7" w:rsidTr="002C34C1">
        <w:trPr>
          <w:trHeight w:val="225"/>
        </w:trPr>
        <w:tc>
          <w:tcPr>
            <w:tcW w:w="9900" w:type="dxa"/>
            <w:gridSpan w:val="7"/>
            <w:tcBorders>
              <w:top w:val="single" w:sz="18" w:space="0" w:color="auto"/>
              <w:left w:val="single" w:sz="18" w:space="0" w:color="auto"/>
              <w:bottom w:val="single" w:sz="18" w:space="0" w:color="auto"/>
              <w:right w:val="single" w:sz="18" w:space="0" w:color="auto"/>
            </w:tcBorders>
          </w:tcPr>
          <w:p w:rsidR="007B25E1" w:rsidRPr="00342E8B" w:rsidRDefault="007B25E1" w:rsidP="002C34C1">
            <w:pPr>
              <w:spacing w:line="220" w:lineRule="exact"/>
              <w:jc w:val="center"/>
              <w:rPr>
                <w:rFonts w:ascii="BIZ UDPゴシック" w:eastAsia="BIZ UDPゴシック" w:hAnsi="BIZ UDPゴシック" w:cs="メイリオ"/>
                <w:b/>
                <w:sz w:val="18"/>
                <w:szCs w:val="18"/>
              </w:rPr>
            </w:pPr>
            <w:r w:rsidRPr="00342E8B">
              <w:rPr>
                <w:rFonts w:ascii="BIZ UDPゴシック" w:eastAsia="BIZ UDPゴシック" w:hAnsi="BIZ UDPゴシック" w:cs="メイリオ" w:hint="eastAsia"/>
                <w:b/>
                <w:sz w:val="18"/>
                <w:szCs w:val="18"/>
              </w:rPr>
              <w:t>目　標</w:t>
            </w:r>
          </w:p>
        </w:tc>
      </w:tr>
      <w:tr w:rsidR="007B25E1" w:rsidRPr="002F6FD7" w:rsidTr="002C34C1">
        <w:trPr>
          <w:trHeight w:val="225"/>
        </w:trPr>
        <w:tc>
          <w:tcPr>
            <w:tcW w:w="3238" w:type="dxa"/>
            <w:gridSpan w:val="2"/>
            <w:tcBorders>
              <w:top w:val="single" w:sz="18" w:space="0" w:color="auto"/>
              <w:left w:val="single" w:sz="18" w:space="0" w:color="auto"/>
              <w:bottom w:val="single" w:sz="4" w:space="0" w:color="auto"/>
              <w:right w:val="single" w:sz="4" w:space="0" w:color="auto"/>
            </w:tcBorders>
          </w:tcPr>
          <w:p w:rsidR="007B25E1" w:rsidRPr="00342E8B" w:rsidRDefault="007B25E1" w:rsidP="002C34C1">
            <w:pPr>
              <w:spacing w:line="220" w:lineRule="exact"/>
              <w:jc w:val="center"/>
              <w:rPr>
                <w:rFonts w:ascii="BIZ UDPゴシック" w:eastAsia="BIZ UDPゴシック" w:hAnsi="BIZ UDPゴシック" w:cs="メイリオ"/>
                <w:b/>
                <w:kern w:val="0"/>
                <w:sz w:val="18"/>
                <w:szCs w:val="18"/>
              </w:rPr>
            </w:pPr>
            <w:r w:rsidRPr="00342E8B">
              <w:rPr>
                <w:rFonts w:ascii="BIZ UDPゴシック" w:eastAsia="BIZ UDPゴシック" w:hAnsi="BIZ UDPゴシック" w:cs="メイリオ" w:hint="eastAsia"/>
                <w:b/>
                <w:kern w:val="0"/>
                <w:sz w:val="18"/>
                <w:szCs w:val="18"/>
              </w:rPr>
              <w:t>知識及び技能</w:t>
            </w:r>
          </w:p>
        </w:tc>
        <w:tc>
          <w:tcPr>
            <w:tcW w:w="3402" w:type="dxa"/>
            <w:tcBorders>
              <w:top w:val="single" w:sz="18" w:space="0" w:color="auto"/>
              <w:left w:val="single" w:sz="4" w:space="0" w:color="auto"/>
              <w:bottom w:val="single" w:sz="4" w:space="0" w:color="auto"/>
              <w:right w:val="single" w:sz="4" w:space="0" w:color="auto"/>
            </w:tcBorders>
          </w:tcPr>
          <w:p w:rsidR="007B25E1" w:rsidRPr="00342E8B" w:rsidRDefault="007B25E1" w:rsidP="002C34C1">
            <w:pPr>
              <w:spacing w:line="220" w:lineRule="exact"/>
              <w:jc w:val="center"/>
              <w:rPr>
                <w:rFonts w:ascii="BIZ UDPゴシック" w:eastAsia="BIZ UDPゴシック" w:hAnsi="BIZ UDPゴシック" w:cs="メイリオ"/>
                <w:b/>
                <w:kern w:val="0"/>
                <w:sz w:val="18"/>
                <w:szCs w:val="18"/>
              </w:rPr>
            </w:pPr>
            <w:r w:rsidRPr="00342E8B">
              <w:rPr>
                <w:rFonts w:ascii="BIZ UDPゴシック" w:eastAsia="BIZ UDPゴシック" w:hAnsi="BIZ UDPゴシック" w:cs="メイリオ" w:hint="eastAsia"/>
                <w:b/>
                <w:kern w:val="0"/>
                <w:sz w:val="18"/>
                <w:szCs w:val="18"/>
              </w:rPr>
              <w:t>思考力・判断力・表現力等</w:t>
            </w:r>
          </w:p>
        </w:tc>
        <w:tc>
          <w:tcPr>
            <w:tcW w:w="3260" w:type="dxa"/>
            <w:gridSpan w:val="4"/>
            <w:tcBorders>
              <w:top w:val="single" w:sz="18" w:space="0" w:color="auto"/>
              <w:left w:val="single" w:sz="4" w:space="0" w:color="auto"/>
              <w:bottom w:val="single" w:sz="4" w:space="0" w:color="auto"/>
              <w:right w:val="single" w:sz="18" w:space="0" w:color="auto"/>
            </w:tcBorders>
          </w:tcPr>
          <w:p w:rsidR="007B25E1" w:rsidRPr="00342E8B" w:rsidRDefault="007B25E1" w:rsidP="002C34C1">
            <w:pPr>
              <w:spacing w:line="220" w:lineRule="exact"/>
              <w:jc w:val="center"/>
              <w:rPr>
                <w:rFonts w:ascii="BIZ UDPゴシック" w:eastAsia="BIZ UDPゴシック" w:hAnsi="BIZ UDPゴシック" w:cs="メイリオ"/>
                <w:b/>
                <w:kern w:val="0"/>
                <w:sz w:val="18"/>
                <w:szCs w:val="18"/>
              </w:rPr>
            </w:pPr>
            <w:r w:rsidRPr="00342E8B">
              <w:rPr>
                <w:rFonts w:ascii="BIZ UDPゴシック" w:eastAsia="BIZ UDPゴシック" w:hAnsi="BIZ UDPゴシック" w:cs="メイリオ" w:hint="eastAsia"/>
                <w:b/>
                <w:kern w:val="0"/>
                <w:sz w:val="18"/>
                <w:szCs w:val="18"/>
              </w:rPr>
              <w:t>学びに向かう力・人間性等</w:t>
            </w:r>
          </w:p>
        </w:tc>
      </w:tr>
      <w:tr w:rsidR="007B25E1" w:rsidRPr="002F6FD7" w:rsidTr="002C34C1">
        <w:trPr>
          <w:trHeight w:val="1210"/>
        </w:trPr>
        <w:tc>
          <w:tcPr>
            <w:tcW w:w="3238" w:type="dxa"/>
            <w:gridSpan w:val="2"/>
            <w:tcBorders>
              <w:left w:val="single" w:sz="18" w:space="0" w:color="auto"/>
              <w:bottom w:val="single" w:sz="4" w:space="0" w:color="auto"/>
            </w:tcBorders>
          </w:tcPr>
          <w:p w:rsidR="007B25E1" w:rsidRPr="00342E8B" w:rsidRDefault="007B25E1" w:rsidP="002C34C1">
            <w:pPr>
              <w:adjustRightInd w:val="0"/>
              <w:snapToGrid w:val="0"/>
              <w:ind w:left="180" w:hangingChars="100" w:hanging="180"/>
              <w:rPr>
                <w:rFonts w:ascii="BIZ UDP明朝 Medium" w:eastAsia="BIZ UDP明朝 Medium" w:hAnsi="BIZ UDP明朝 Medium"/>
                <w:sz w:val="18"/>
                <w:szCs w:val="18"/>
              </w:rPr>
            </w:pPr>
            <w:r w:rsidRPr="00342E8B">
              <w:rPr>
                <w:rFonts w:ascii="BIZ UDP明朝 Medium" w:eastAsia="BIZ UDP明朝 Medium" w:hAnsi="BIZ UDP明朝 Medium" w:hint="eastAsia"/>
                <w:sz w:val="18"/>
                <w:szCs w:val="18"/>
              </w:rPr>
              <w:t>ア　社会生活に必要な国語の知識や技能を身に付けるとともに，我が国の言語文化に親しむことができるようにする。</w:t>
            </w:r>
          </w:p>
        </w:tc>
        <w:tc>
          <w:tcPr>
            <w:tcW w:w="3402" w:type="dxa"/>
            <w:tcBorders>
              <w:bottom w:val="single" w:sz="4" w:space="0" w:color="auto"/>
            </w:tcBorders>
          </w:tcPr>
          <w:p w:rsidR="007B25E1" w:rsidRPr="00342E8B" w:rsidRDefault="007B25E1" w:rsidP="002C34C1">
            <w:pPr>
              <w:adjustRightInd w:val="0"/>
              <w:snapToGrid w:val="0"/>
              <w:spacing w:line="200" w:lineRule="exact"/>
              <w:ind w:left="180" w:hangingChars="100" w:hanging="180"/>
              <w:rPr>
                <w:rFonts w:ascii="BIZ UDP明朝 Medium" w:eastAsia="BIZ UDP明朝 Medium" w:hAnsi="BIZ UDP明朝 Medium"/>
                <w:sz w:val="18"/>
                <w:szCs w:val="18"/>
              </w:rPr>
            </w:pPr>
            <w:r w:rsidRPr="00342E8B">
              <w:rPr>
                <w:rFonts w:ascii="BIZ UDP明朝 Medium" w:eastAsia="BIZ UDP明朝 Medium" w:hAnsi="BIZ UDP明朝 Medium" w:hint="eastAsia"/>
                <w:sz w:val="18"/>
                <w:szCs w:val="18"/>
              </w:rPr>
              <w:t>イ　筋道立てて考える力や豊かに感じたり想像したりする力を養い，社会生活における人との関わりの中で伝え合う力を高め，自分の思いや考えをまとめることができるようにする。</w:t>
            </w:r>
          </w:p>
          <w:p w:rsidR="007B25E1" w:rsidRPr="00342E8B" w:rsidRDefault="007B25E1" w:rsidP="002C34C1">
            <w:pPr>
              <w:adjustRightInd w:val="0"/>
              <w:snapToGrid w:val="0"/>
              <w:spacing w:line="200" w:lineRule="exact"/>
              <w:ind w:left="180" w:hangingChars="100" w:hanging="180"/>
              <w:rPr>
                <w:rFonts w:ascii="BIZ UDP明朝 Medium" w:eastAsia="BIZ UDP明朝 Medium" w:hAnsi="BIZ UDP明朝 Medium"/>
                <w:sz w:val="18"/>
                <w:szCs w:val="18"/>
              </w:rPr>
            </w:pPr>
          </w:p>
        </w:tc>
        <w:tc>
          <w:tcPr>
            <w:tcW w:w="3260" w:type="dxa"/>
            <w:gridSpan w:val="4"/>
            <w:tcBorders>
              <w:bottom w:val="single" w:sz="4" w:space="0" w:color="auto"/>
              <w:right w:val="single" w:sz="18" w:space="0" w:color="auto"/>
            </w:tcBorders>
          </w:tcPr>
          <w:p w:rsidR="007B25E1" w:rsidRPr="00342E8B" w:rsidRDefault="007B25E1" w:rsidP="002C34C1">
            <w:pPr>
              <w:adjustRightInd w:val="0"/>
              <w:snapToGrid w:val="0"/>
              <w:spacing w:line="200" w:lineRule="exact"/>
              <w:ind w:left="180" w:hangingChars="100" w:hanging="180"/>
              <w:rPr>
                <w:rFonts w:ascii="BIZ UDP明朝 Medium" w:eastAsia="BIZ UDP明朝 Medium" w:hAnsi="BIZ UDP明朝 Medium"/>
                <w:sz w:val="18"/>
                <w:szCs w:val="18"/>
              </w:rPr>
            </w:pPr>
            <w:r w:rsidRPr="00342E8B">
              <w:rPr>
                <w:rFonts w:ascii="BIZ UDP明朝 Medium" w:eastAsia="BIZ UDP明朝 Medium" w:hAnsi="BIZ UDP明朝 Medium" w:hint="eastAsia"/>
                <w:sz w:val="18"/>
                <w:szCs w:val="18"/>
              </w:rPr>
              <w:t>ウ　言葉がもつよさを認識するとともに，幅広く読書をし，国語を大切にして，思いや考えを伝え合おうとする態度を養う。</w:t>
            </w:r>
          </w:p>
        </w:tc>
      </w:tr>
      <w:tr w:rsidR="007B25E1" w:rsidRPr="002F6FD7" w:rsidTr="002C34C1">
        <w:trPr>
          <w:trHeight w:val="35"/>
        </w:trPr>
        <w:tc>
          <w:tcPr>
            <w:tcW w:w="8199" w:type="dxa"/>
            <w:gridSpan w:val="4"/>
            <w:tcBorders>
              <w:top w:val="single" w:sz="18" w:space="0" w:color="auto"/>
              <w:left w:val="single" w:sz="18" w:space="0" w:color="auto"/>
              <w:bottom w:val="single" w:sz="18" w:space="0" w:color="auto"/>
              <w:right w:val="single" w:sz="4" w:space="0" w:color="auto"/>
            </w:tcBorders>
          </w:tcPr>
          <w:p w:rsidR="007B25E1" w:rsidRPr="00342E8B" w:rsidRDefault="007B25E1" w:rsidP="002C34C1">
            <w:pPr>
              <w:spacing w:line="220" w:lineRule="exact"/>
              <w:jc w:val="center"/>
              <w:rPr>
                <w:rFonts w:ascii="BIZ UDPゴシック" w:eastAsia="BIZ UDPゴシック" w:hAnsi="BIZ UDPゴシック" w:cs="メイリオ"/>
                <w:b/>
                <w:sz w:val="18"/>
                <w:szCs w:val="20"/>
              </w:rPr>
            </w:pPr>
            <w:r w:rsidRPr="00342E8B">
              <w:rPr>
                <w:rFonts w:ascii="BIZ UDPゴシック" w:eastAsia="BIZ UDPゴシック" w:hAnsi="BIZ UDPゴシック" w:cs="メイリオ" w:hint="eastAsia"/>
                <w:b/>
                <w:sz w:val="18"/>
                <w:szCs w:val="20"/>
              </w:rPr>
              <w:t>内　容</w:t>
            </w:r>
          </w:p>
        </w:tc>
        <w:tc>
          <w:tcPr>
            <w:tcW w:w="567" w:type="dxa"/>
            <w:tcBorders>
              <w:top w:val="single" w:sz="18" w:space="0" w:color="auto"/>
              <w:left w:val="single" w:sz="4" w:space="0" w:color="auto"/>
              <w:bottom w:val="single" w:sz="18" w:space="0" w:color="auto"/>
            </w:tcBorders>
          </w:tcPr>
          <w:p w:rsidR="007B25E1" w:rsidRPr="00342E8B" w:rsidRDefault="007B25E1" w:rsidP="002C34C1">
            <w:pPr>
              <w:spacing w:line="220" w:lineRule="exact"/>
              <w:jc w:val="center"/>
              <w:rPr>
                <w:rFonts w:ascii="BIZ UDPゴシック" w:eastAsia="BIZ UDPゴシック" w:hAnsi="BIZ UDPゴシック" w:cs="メイリオ"/>
                <w:b/>
                <w:sz w:val="18"/>
                <w:szCs w:val="20"/>
              </w:rPr>
            </w:pPr>
            <w:r w:rsidRPr="00734632">
              <w:rPr>
                <w:rFonts w:ascii="BIZ UDPゴシック" w:eastAsia="BIZ UDPゴシック" w:hAnsi="BIZ UDPゴシック" w:cs="メイリオ" w:hint="eastAsia"/>
                <w:b/>
                <w:w w:val="69"/>
                <w:kern w:val="0"/>
                <w:sz w:val="18"/>
                <w:szCs w:val="20"/>
                <w:fitText w:val="360" w:id="-2092114688"/>
              </w:rPr>
              <w:t>1学年</w:t>
            </w:r>
          </w:p>
        </w:tc>
        <w:tc>
          <w:tcPr>
            <w:tcW w:w="567" w:type="dxa"/>
            <w:tcBorders>
              <w:top w:val="single" w:sz="18" w:space="0" w:color="auto"/>
              <w:bottom w:val="single" w:sz="18" w:space="0" w:color="auto"/>
            </w:tcBorders>
          </w:tcPr>
          <w:p w:rsidR="007B25E1" w:rsidRPr="00342E8B" w:rsidRDefault="007B25E1" w:rsidP="00734632">
            <w:pPr>
              <w:spacing w:line="220" w:lineRule="exact"/>
              <w:rPr>
                <w:rFonts w:ascii="BIZ UDPゴシック" w:eastAsia="BIZ UDPゴシック" w:hAnsi="BIZ UDPゴシック" w:cs="メイリオ"/>
                <w:b/>
                <w:sz w:val="18"/>
                <w:szCs w:val="20"/>
              </w:rPr>
            </w:pPr>
            <w:r w:rsidRPr="00734632">
              <w:rPr>
                <w:rFonts w:ascii="BIZ UDPゴシック" w:eastAsia="BIZ UDPゴシック" w:hAnsi="BIZ UDPゴシック" w:cs="メイリオ" w:hint="eastAsia"/>
                <w:b/>
                <w:w w:val="72"/>
                <w:kern w:val="0"/>
                <w:sz w:val="18"/>
                <w:szCs w:val="20"/>
                <w:fitText w:val="360" w:id="-2092114432"/>
              </w:rPr>
              <w:t>２学</w:t>
            </w:r>
            <w:r w:rsidRPr="00734632">
              <w:rPr>
                <w:rFonts w:ascii="BIZ UDPゴシック" w:eastAsia="BIZ UDPゴシック" w:hAnsi="BIZ UDPゴシック" w:cs="メイリオ" w:hint="eastAsia"/>
                <w:b/>
                <w:spacing w:val="1"/>
                <w:w w:val="72"/>
                <w:kern w:val="0"/>
                <w:sz w:val="18"/>
                <w:szCs w:val="20"/>
                <w:fitText w:val="360" w:id="-2092114432"/>
              </w:rPr>
              <w:t>年</w:t>
            </w:r>
          </w:p>
        </w:tc>
        <w:tc>
          <w:tcPr>
            <w:tcW w:w="567" w:type="dxa"/>
            <w:tcBorders>
              <w:top w:val="single" w:sz="18" w:space="0" w:color="auto"/>
              <w:bottom w:val="single" w:sz="18" w:space="0" w:color="auto"/>
              <w:right w:val="single" w:sz="18" w:space="0" w:color="auto"/>
            </w:tcBorders>
          </w:tcPr>
          <w:p w:rsidR="007B25E1" w:rsidRPr="00342E8B" w:rsidRDefault="007B25E1" w:rsidP="002C34C1">
            <w:pPr>
              <w:spacing w:line="220" w:lineRule="exact"/>
              <w:jc w:val="center"/>
              <w:rPr>
                <w:rFonts w:ascii="BIZ UDPゴシック" w:eastAsia="BIZ UDPゴシック" w:hAnsi="BIZ UDPゴシック" w:cs="メイリオ"/>
                <w:b/>
                <w:sz w:val="18"/>
                <w:szCs w:val="20"/>
              </w:rPr>
            </w:pPr>
            <w:r w:rsidRPr="00734632">
              <w:rPr>
                <w:rFonts w:ascii="BIZ UDPゴシック" w:eastAsia="BIZ UDPゴシック" w:hAnsi="BIZ UDPゴシック" w:cs="メイリオ" w:hint="eastAsia"/>
                <w:b/>
                <w:w w:val="72"/>
                <w:kern w:val="0"/>
                <w:sz w:val="18"/>
                <w:szCs w:val="20"/>
                <w:fitText w:val="360" w:id="-2092114431"/>
              </w:rPr>
              <w:t>３学</w:t>
            </w:r>
            <w:r w:rsidRPr="00734632">
              <w:rPr>
                <w:rFonts w:ascii="BIZ UDPゴシック" w:eastAsia="BIZ UDPゴシック" w:hAnsi="BIZ UDPゴシック" w:cs="メイリオ" w:hint="eastAsia"/>
                <w:b/>
                <w:spacing w:val="1"/>
                <w:w w:val="72"/>
                <w:kern w:val="0"/>
                <w:sz w:val="18"/>
                <w:szCs w:val="20"/>
                <w:fitText w:val="360" w:id="-2092114431"/>
              </w:rPr>
              <w:t>年</w:t>
            </w:r>
          </w:p>
        </w:tc>
      </w:tr>
      <w:tr w:rsidR="007B25E1" w:rsidRPr="002F6FD7" w:rsidTr="002C34C1">
        <w:trPr>
          <w:trHeight w:val="57"/>
        </w:trPr>
        <w:tc>
          <w:tcPr>
            <w:tcW w:w="403" w:type="dxa"/>
            <w:vMerge w:val="restart"/>
            <w:tcBorders>
              <w:top w:val="single" w:sz="18" w:space="0" w:color="auto"/>
              <w:left w:val="single" w:sz="18" w:space="0" w:color="auto"/>
              <w:right w:val="single" w:sz="4" w:space="0" w:color="auto"/>
            </w:tcBorders>
          </w:tcPr>
          <w:p w:rsidR="007B25E1" w:rsidRPr="00CD42E7" w:rsidRDefault="007B25E1" w:rsidP="002C34C1">
            <w:pPr>
              <w:adjustRightInd w:val="0"/>
              <w:snapToGrid w:val="0"/>
              <w:spacing w:line="240" w:lineRule="exact"/>
              <w:jc w:val="center"/>
              <w:rPr>
                <w:rFonts w:ascii="BIZ UDPゴシック" w:eastAsia="BIZ UDPゴシック" w:hAnsi="BIZ UDPゴシック" w:cs="メイリオ"/>
                <w:b/>
                <w:kern w:val="0"/>
                <w:sz w:val="18"/>
                <w:szCs w:val="14"/>
              </w:rPr>
            </w:pPr>
          </w:p>
          <w:p w:rsidR="007B25E1" w:rsidRPr="00CD42E7" w:rsidRDefault="007B25E1" w:rsidP="002C34C1">
            <w:pPr>
              <w:adjustRightInd w:val="0"/>
              <w:snapToGrid w:val="0"/>
              <w:spacing w:line="240" w:lineRule="exact"/>
              <w:jc w:val="center"/>
              <w:rPr>
                <w:rFonts w:ascii="BIZ UDPゴシック" w:eastAsia="BIZ UDPゴシック" w:hAnsi="BIZ UDPゴシック" w:cs="メイリオ"/>
                <w:b/>
                <w:sz w:val="18"/>
                <w:szCs w:val="14"/>
              </w:rPr>
            </w:pPr>
            <w:r w:rsidRPr="00CD42E7">
              <w:rPr>
                <w:rFonts w:ascii="BIZ UDPゴシック" w:eastAsia="BIZ UDPゴシック" w:hAnsi="BIZ UDPゴシック" w:cs="メイリオ" w:hint="eastAsia"/>
                <w:b/>
                <w:kern w:val="0"/>
                <w:sz w:val="18"/>
                <w:szCs w:val="14"/>
              </w:rPr>
              <w:t>知識及び</w:t>
            </w:r>
            <w:r w:rsidRPr="00CD42E7">
              <w:rPr>
                <w:rFonts w:ascii="BIZ UDPゴシック" w:eastAsia="BIZ UDPゴシック" w:hAnsi="BIZ UDPゴシック" w:cs="メイリオ"/>
                <w:b/>
                <w:kern w:val="0"/>
                <w:sz w:val="18"/>
                <w:szCs w:val="14"/>
              </w:rPr>
              <w:t>技能</w:t>
            </w:r>
          </w:p>
        </w:tc>
        <w:tc>
          <w:tcPr>
            <w:tcW w:w="7796" w:type="dxa"/>
            <w:gridSpan w:val="3"/>
            <w:tcBorders>
              <w:top w:val="single" w:sz="18" w:space="0" w:color="auto"/>
              <w:left w:val="single" w:sz="4" w:space="0" w:color="auto"/>
              <w:bottom w:val="single" w:sz="4" w:space="0" w:color="auto"/>
            </w:tcBorders>
          </w:tcPr>
          <w:p w:rsidR="007B25E1" w:rsidRDefault="007B25E1" w:rsidP="002C34C1">
            <w:pPr>
              <w:spacing w:line="200" w:lineRule="exact"/>
              <w:rPr>
                <w:rFonts w:ascii="BIZ UDPゴシック" w:eastAsia="BIZ UDPゴシック" w:hAnsi="BIZ UDPゴシック" w:cs="メイリオ"/>
                <w:b/>
                <w:sz w:val="18"/>
                <w:szCs w:val="18"/>
              </w:rPr>
            </w:pPr>
            <w:r w:rsidRPr="008C25BE">
              <w:rPr>
                <w:rFonts w:ascii="BIZ UDPゴシック" w:eastAsia="BIZ UDPゴシック" w:hAnsi="BIZ UDPゴシック" w:cs="メイリオ" w:hint="eastAsia"/>
                <w:b/>
                <w:sz w:val="18"/>
                <w:szCs w:val="18"/>
              </w:rPr>
              <w:t>ア　言葉の特徴や使い方</w:t>
            </w:r>
          </w:p>
          <w:p w:rsidR="007B25E1" w:rsidRPr="00550E81" w:rsidRDefault="007B25E1" w:rsidP="002C34C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社会生活に係る人とのやり取りを通して，言葉には，考えたことや思ったことを表す働きがあることに気付くこと。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相手を見て話したり聞いたりするとともに，間の取り方などに注意して話すこと。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漢字と仮名を用いた表記や送り仮名の付け方を理解して文や文章の中で使うとともに，句読点の使い方を意識して打つこと。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エ</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表現したり理解したりするために必要な語句の量を増し，話や文章の中で使うとともに，言葉には，性質や役割による語句のまとまりがあることを理解すること。</w:t>
            </w:r>
          </w:p>
          <w:p w:rsidR="007B25E1" w:rsidRPr="00550E81" w:rsidRDefault="007B25E1" w:rsidP="002C34C1">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オ</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接続する語句の役割，段落の役割について理解すること。</w:t>
            </w:r>
          </w:p>
          <w:p w:rsidR="007B25E1" w:rsidRPr="00550E81" w:rsidRDefault="007B25E1" w:rsidP="002C34C1">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カ</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日常よく使われる敬語を理解し使うこと。</w:t>
            </w:r>
          </w:p>
          <w:p w:rsidR="007B25E1" w:rsidRDefault="007B25E1" w:rsidP="002C34C1">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キ</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文章の構成や内容の大体を意識しながら音読すること。</w:t>
            </w:r>
          </w:p>
          <w:p w:rsidR="007B25E1" w:rsidRPr="005A521E" w:rsidRDefault="007B25E1" w:rsidP="002C34C1">
            <w:pPr>
              <w:spacing w:line="200" w:lineRule="exact"/>
              <w:rPr>
                <w:rFonts w:ascii="BIZ UDP明朝 Medium" w:eastAsia="BIZ UDP明朝 Medium" w:hAnsi="BIZ UDP明朝 Medium" w:cs="メイリオ"/>
                <w:sz w:val="18"/>
                <w:szCs w:val="18"/>
              </w:rPr>
            </w:pPr>
          </w:p>
        </w:tc>
        <w:tc>
          <w:tcPr>
            <w:tcW w:w="567" w:type="dxa"/>
            <w:tcBorders>
              <w:top w:val="single" w:sz="18" w:space="0" w:color="auto"/>
              <w:bottom w:val="single" w:sz="4" w:space="0" w:color="auto"/>
              <w:right w:val="single" w:sz="4" w:space="0" w:color="auto"/>
            </w:tcBorders>
          </w:tcPr>
          <w:p w:rsidR="007B25E1" w:rsidRPr="00BA0DC8" w:rsidRDefault="007B25E1" w:rsidP="002C34C1">
            <w:pPr>
              <w:spacing w:line="400" w:lineRule="exact"/>
              <w:ind w:left="400" w:hangingChars="200" w:hanging="400"/>
              <w:rPr>
                <w:rFonts w:ascii="メイリオ" w:eastAsia="メイリオ" w:hAnsi="メイリオ" w:cs="メイリオ"/>
                <w:b/>
                <w:sz w:val="20"/>
                <w:szCs w:val="20"/>
              </w:rPr>
            </w:pPr>
            <w:r w:rsidRPr="00BA0DC8">
              <w:rPr>
                <w:rFonts w:ascii="メイリオ" w:eastAsia="メイリオ" w:hAnsi="メイリオ" w:cs="メイリオ" w:hint="eastAsia"/>
                <w:b/>
                <w:sz w:val="20"/>
                <w:szCs w:val="20"/>
              </w:rPr>
              <w:t xml:space="preserve">　</w:t>
            </w:r>
            <w:r w:rsidRPr="00BA0DC8">
              <w:rPr>
                <w:rFonts w:ascii="メイリオ" w:eastAsia="メイリオ" w:hAnsi="メイリオ" w:cs="メイリオ"/>
                <w:b/>
                <w:sz w:val="20"/>
                <w:szCs w:val="20"/>
              </w:rPr>
              <w:t xml:space="preserve">　　　</w:t>
            </w:r>
          </w:p>
        </w:tc>
        <w:tc>
          <w:tcPr>
            <w:tcW w:w="567" w:type="dxa"/>
            <w:tcBorders>
              <w:top w:val="single" w:sz="18" w:space="0" w:color="auto"/>
              <w:left w:val="single" w:sz="4" w:space="0" w:color="auto"/>
              <w:bottom w:val="single" w:sz="4" w:space="0" w:color="auto"/>
            </w:tcBorders>
          </w:tcPr>
          <w:p w:rsidR="007B25E1" w:rsidRPr="00BA0DC8" w:rsidRDefault="007B25E1" w:rsidP="002C34C1">
            <w:pPr>
              <w:spacing w:line="400" w:lineRule="exact"/>
              <w:ind w:left="400" w:hangingChars="200" w:hanging="400"/>
              <w:rPr>
                <w:rFonts w:ascii="メイリオ" w:eastAsia="メイリオ" w:hAnsi="メイリオ" w:cs="メイリオ"/>
                <w:b/>
                <w:sz w:val="20"/>
                <w:szCs w:val="20"/>
              </w:rPr>
            </w:pPr>
            <w:r w:rsidRPr="00BA0DC8">
              <w:rPr>
                <w:rFonts w:ascii="メイリオ" w:eastAsia="メイリオ" w:hAnsi="メイリオ" w:cs="メイリオ" w:hint="eastAsia"/>
                <w:b/>
                <w:sz w:val="20"/>
                <w:szCs w:val="20"/>
              </w:rPr>
              <w:t xml:space="preserve">　　</w:t>
            </w:r>
            <w:r w:rsidRPr="00BA0DC8">
              <w:rPr>
                <w:rFonts w:ascii="メイリオ" w:eastAsia="メイリオ" w:hAnsi="メイリオ" w:cs="メイリオ"/>
                <w:b/>
                <w:sz w:val="20"/>
                <w:szCs w:val="20"/>
              </w:rPr>
              <w:t xml:space="preserve">　　</w:t>
            </w:r>
          </w:p>
        </w:tc>
        <w:tc>
          <w:tcPr>
            <w:tcW w:w="567" w:type="dxa"/>
            <w:tcBorders>
              <w:top w:val="single" w:sz="18" w:space="0" w:color="auto"/>
              <w:bottom w:val="single" w:sz="4" w:space="0" w:color="auto"/>
              <w:right w:val="single" w:sz="18"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r>
      <w:tr w:rsidR="007B25E1" w:rsidRPr="002F6FD7" w:rsidTr="002C34C1">
        <w:trPr>
          <w:trHeight w:val="230"/>
        </w:trPr>
        <w:tc>
          <w:tcPr>
            <w:tcW w:w="403" w:type="dxa"/>
            <w:vMerge/>
            <w:tcBorders>
              <w:left w:val="single" w:sz="18" w:space="0" w:color="auto"/>
              <w:right w:val="single" w:sz="4" w:space="0" w:color="auto"/>
            </w:tcBorders>
          </w:tcPr>
          <w:p w:rsidR="007B25E1" w:rsidRPr="00CD42E7" w:rsidRDefault="007B25E1" w:rsidP="002C34C1">
            <w:pPr>
              <w:adjustRightInd w:val="0"/>
              <w:snapToGrid w:val="0"/>
              <w:spacing w:line="240" w:lineRule="exact"/>
              <w:jc w:val="center"/>
              <w:rPr>
                <w:rFonts w:ascii="BIZ UDPゴシック" w:eastAsia="BIZ UDPゴシック" w:hAnsi="BIZ UDPゴシック" w:cs="メイリオ"/>
                <w:b/>
                <w:sz w:val="18"/>
                <w:szCs w:val="14"/>
              </w:rPr>
            </w:pPr>
          </w:p>
        </w:tc>
        <w:tc>
          <w:tcPr>
            <w:tcW w:w="7796" w:type="dxa"/>
            <w:gridSpan w:val="3"/>
            <w:tcBorders>
              <w:top w:val="single" w:sz="4" w:space="0" w:color="auto"/>
              <w:left w:val="single" w:sz="4" w:space="0" w:color="auto"/>
              <w:bottom w:val="single" w:sz="4" w:space="0" w:color="auto"/>
              <w:right w:val="single" w:sz="4" w:space="0" w:color="auto"/>
            </w:tcBorders>
          </w:tcPr>
          <w:p w:rsidR="007B25E1" w:rsidRDefault="007B25E1" w:rsidP="002C34C1">
            <w:pPr>
              <w:spacing w:line="200" w:lineRule="exact"/>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sz w:val="18"/>
                <w:szCs w:val="18"/>
              </w:rPr>
              <w:t xml:space="preserve">イ　</w:t>
            </w:r>
            <w:r w:rsidRPr="00153C03">
              <w:rPr>
                <w:rFonts w:ascii="BIZ UDPゴシック" w:eastAsia="BIZ UDPゴシック" w:hAnsi="BIZ UDPゴシック" w:cs="メイリオ" w:hint="eastAsia"/>
                <w:b/>
                <w:spacing w:val="1"/>
                <w:w w:val="95"/>
                <w:kern w:val="0"/>
                <w:sz w:val="18"/>
                <w:szCs w:val="18"/>
                <w:fitText w:val="3240" w:id="-2099969789"/>
              </w:rPr>
              <w:t>話や文章の中に含まれている情報の扱い</w:t>
            </w:r>
            <w:r w:rsidRPr="00153C03">
              <w:rPr>
                <w:rFonts w:ascii="BIZ UDPゴシック" w:eastAsia="BIZ UDPゴシック" w:hAnsi="BIZ UDPゴシック" w:cs="メイリオ" w:hint="eastAsia"/>
                <w:b/>
                <w:w w:val="95"/>
                <w:kern w:val="0"/>
                <w:sz w:val="18"/>
                <w:szCs w:val="18"/>
                <w:fitText w:val="3240" w:id="-2099969789"/>
              </w:rPr>
              <w:t>方</w:t>
            </w:r>
          </w:p>
          <w:p w:rsidR="007B25E1" w:rsidRPr="00550E81" w:rsidRDefault="007B25E1" w:rsidP="002C34C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考えとそれを支える理由や事例，全体と中心など，情報と情報との関係について理解すること。</w:t>
            </w:r>
          </w:p>
          <w:p w:rsidR="007B25E1" w:rsidRDefault="007B25E1" w:rsidP="002C34C1">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比較や分類の仕方，辞書や事典の使い方などを理解し使うこと。</w:t>
            </w:r>
          </w:p>
          <w:p w:rsidR="007B25E1" w:rsidRDefault="007B25E1" w:rsidP="002C34C1">
            <w:pPr>
              <w:spacing w:line="200" w:lineRule="exact"/>
              <w:rPr>
                <w:rFonts w:ascii="BIZ UDP明朝 Medium" w:eastAsia="BIZ UDP明朝 Medium" w:hAnsi="BIZ UDP明朝 Medium" w:cs="メイリオ"/>
                <w:sz w:val="18"/>
                <w:szCs w:val="18"/>
              </w:rPr>
            </w:pPr>
          </w:p>
          <w:p w:rsidR="007B25E1" w:rsidRDefault="007B25E1" w:rsidP="002C34C1">
            <w:pPr>
              <w:spacing w:line="200" w:lineRule="exact"/>
              <w:rPr>
                <w:rFonts w:ascii="BIZ UDPゴシック" w:eastAsia="BIZ UDPゴシック" w:hAnsi="BIZ UDPゴシック" w:cs="メイリオ"/>
                <w:b/>
                <w:sz w:val="18"/>
                <w:szCs w:val="18"/>
              </w:rPr>
            </w:pPr>
          </w:p>
        </w:tc>
        <w:tc>
          <w:tcPr>
            <w:tcW w:w="567" w:type="dxa"/>
            <w:tcBorders>
              <w:top w:val="single" w:sz="4" w:space="0" w:color="auto"/>
              <w:bottom w:val="single" w:sz="4" w:space="0" w:color="auto"/>
              <w:right w:val="single" w:sz="4" w:space="0" w:color="auto"/>
            </w:tcBorders>
          </w:tcPr>
          <w:p w:rsidR="007B25E1" w:rsidRPr="00BA0DC8" w:rsidRDefault="007B25E1" w:rsidP="002C34C1">
            <w:pPr>
              <w:spacing w:line="400" w:lineRule="exact"/>
              <w:ind w:left="400" w:hangingChars="200" w:hanging="400"/>
              <w:rPr>
                <w:rFonts w:ascii="メイリオ" w:eastAsia="メイリオ" w:hAnsi="メイリオ" w:cs="メイリオ"/>
                <w:b/>
                <w:sz w:val="20"/>
                <w:szCs w:val="20"/>
              </w:rPr>
            </w:pPr>
            <w:r w:rsidRPr="00BA0DC8">
              <w:rPr>
                <w:rFonts w:ascii="メイリオ" w:eastAsia="メイリオ" w:hAnsi="メイリオ" w:cs="メイリオ" w:hint="eastAsia"/>
                <w:b/>
                <w:sz w:val="20"/>
                <w:szCs w:val="20"/>
              </w:rPr>
              <w:t xml:space="preserve">　</w:t>
            </w:r>
          </w:p>
        </w:tc>
        <w:tc>
          <w:tcPr>
            <w:tcW w:w="567" w:type="dxa"/>
            <w:tcBorders>
              <w:top w:val="single" w:sz="4" w:space="0" w:color="auto"/>
              <w:left w:val="single" w:sz="4" w:space="0" w:color="auto"/>
              <w:bottom w:val="single" w:sz="4" w:space="0" w:color="auto"/>
            </w:tcBorders>
          </w:tcPr>
          <w:p w:rsidR="007B25E1" w:rsidRPr="00BA0DC8" w:rsidRDefault="007B25E1" w:rsidP="002C34C1">
            <w:pPr>
              <w:spacing w:line="400" w:lineRule="exact"/>
              <w:ind w:left="400" w:hangingChars="200" w:hanging="400"/>
              <w:rPr>
                <w:rFonts w:ascii="メイリオ" w:eastAsia="メイリオ" w:hAnsi="メイリオ" w:cs="メイリオ"/>
                <w:b/>
                <w:sz w:val="20"/>
                <w:szCs w:val="20"/>
              </w:rPr>
            </w:pPr>
            <w:r w:rsidRPr="00BA0DC8">
              <w:rPr>
                <w:rFonts w:ascii="メイリオ" w:eastAsia="メイリオ" w:hAnsi="メイリオ" w:cs="メイリオ"/>
                <w:b/>
                <w:sz w:val="20"/>
                <w:szCs w:val="20"/>
              </w:rPr>
              <w:t xml:space="preserve">　</w:t>
            </w:r>
          </w:p>
        </w:tc>
        <w:tc>
          <w:tcPr>
            <w:tcW w:w="567" w:type="dxa"/>
            <w:tcBorders>
              <w:top w:val="single" w:sz="4" w:space="0" w:color="auto"/>
              <w:bottom w:val="single" w:sz="4" w:space="0" w:color="auto"/>
              <w:right w:val="single" w:sz="18"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r>
      <w:tr w:rsidR="007B25E1" w:rsidRPr="002F6FD7" w:rsidTr="002C34C1">
        <w:trPr>
          <w:trHeight w:val="315"/>
        </w:trPr>
        <w:tc>
          <w:tcPr>
            <w:tcW w:w="403" w:type="dxa"/>
            <w:vMerge/>
            <w:tcBorders>
              <w:left w:val="single" w:sz="18" w:space="0" w:color="auto"/>
              <w:bottom w:val="single" w:sz="4" w:space="0" w:color="auto"/>
              <w:right w:val="single" w:sz="4" w:space="0" w:color="auto"/>
            </w:tcBorders>
          </w:tcPr>
          <w:p w:rsidR="007B25E1" w:rsidRPr="00CD42E7" w:rsidRDefault="007B25E1" w:rsidP="002C34C1">
            <w:pPr>
              <w:adjustRightInd w:val="0"/>
              <w:snapToGrid w:val="0"/>
              <w:spacing w:line="240" w:lineRule="exact"/>
              <w:jc w:val="center"/>
              <w:rPr>
                <w:rFonts w:ascii="BIZ UDPゴシック" w:eastAsia="BIZ UDPゴシック" w:hAnsi="BIZ UDPゴシック" w:cs="メイリオ"/>
                <w:b/>
                <w:sz w:val="18"/>
                <w:szCs w:val="14"/>
              </w:rPr>
            </w:pPr>
          </w:p>
        </w:tc>
        <w:tc>
          <w:tcPr>
            <w:tcW w:w="7796" w:type="dxa"/>
            <w:gridSpan w:val="3"/>
            <w:tcBorders>
              <w:top w:val="single" w:sz="4" w:space="0" w:color="auto"/>
              <w:left w:val="single" w:sz="4" w:space="0" w:color="auto"/>
              <w:bottom w:val="single" w:sz="4" w:space="0" w:color="auto"/>
              <w:right w:val="single" w:sz="4" w:space="0" w:color="auto"/>
            </w:tcBorders>
          </w:tcPr>
          <w:p w:rsidR="007B25E1" w:rsidRPr="00586D49" w:rsidRDefault="007B25E1" w:rsidP="002C34C1">
            <w:pPr>
              <w:spacing w:line="200" w:lineRule="exact"/>
              <w:rPr>
                <w:rFonts w:ascii="BIZ UDPゴシック" w:eastAsia="BIZ UDPゴシック" w:hAnsi="BIZ UDPゴシック" w:cs="メイリオ"/>
                <w:b/>
                <w:sz w:val="18"/>
                <w:szCs w:val="18"/>
              </w:rPr>
            </w:pPr>
            <w:r>
              <w:rPr>
                <w:rFonts w:ascii="BIZ UDPゴシック" w:eastAsia="BIZ UDPゴシック" w:hAnsi="BIZ UDPゴシック" w:cs="メイリオ" w:hint="eastAsia"/>
                <w:b/>
                <w:sz w:val="18"/>
                <w:szCs w:val="18"/>
              </w:rPr>
              <w:t>ウ</w:t>
            </w:r>
            <w:r w:rsidRPr="008C25BE">
              <w:rPr>
                <w:rFonts w:ascii="BIZ UDPゴシック" w:eastAsia="BIZ UDPゴシック" w:hAnsi="BIZ UDPゴシック" w:cs="メイリオ" w:hint="eastAsia"/>
                <w:b/>
                <w:sz w:val="18"/>
                <w:szCs w:val="18"/>
              </w:rPr>
              <w:t xml:space="preserve">　我が国の言語文化</w:t>
            </w:r>
          </w:p>
          <w:p w:rsidR="007B25E1" w:rsidRPr="00550E81" w:rsidRDefault="007B25E1" w:rsidP="002C34C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生活に身近なことわざや慣用句などを知り，使うこと。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書くことに関する次の事項を取り扱うこと。</w:t>
            </w:r>
          </w:p>
          <w:p w:rsidR="007B25E1" w:rsidRPr="00550E81" w:rsidRDefault="007B25E1" w:rsidP="002C34C1">
            <w:pPr>
              <w:spacing w:line="200" w:lineRule="exact"/>
              <w:ind w:firstLineChars="100" w:firstLine="180"/>
              <w:rPr>
                <w:rFonts w:ascii="BIZ UDP明朝 Medium" w:eastAsia="BIZ UDP明朝 Medium" w:hAnsi="BIZ UDP明朝 Medium" w:cs="メイリオ"/>
                <w:sz w:val="18"/>
                <w:szCs w:val="18"/>
              </w:rPr>
            </w:pPr>
            <w:r w:rsidRPr="00550E81">
              <w:rPr>
                <w:rFonts w:ascii="BIZ UDP明朝 Medium" w:eastAsia="BIZ UDP明朝 Medium" w:hAnsi="BIZ UDP明朝 Medium" w:cs="メイリオ" w:hint="eastAsia"/>
                <w:sz w:val="18"/>
                <w:szCs w:val="18"/>
              </w:rPr>
              <w:t>㋐　文字の組み立て方を理解し，形を整えて書くこと。</w:t>
            </w:r>
          </w:p>
          <w:p w:rsidR="007B25E1" w:rsidRDefault="007B25E1" w:rsidP="002C34C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幅広く読書に親しみ，読書が，必要な知識や情報を得ることに役立つことに気付くこと。</w:t>
            </w:r>
          </w:p>
          <w:p w:rsidR="007B25E1" w:rsidRDefault="007B25E1" w:rsidP="002C34C1">
            <w:pPr>
              <w:spacing w:line="200" w:lineRule="exact"/>
              <w:rPr>
                <w:rFonts w:ascii="BIZ UDP明朝 Medium" w:eastAsia="BIZ UDP明朝 Medium" w:hAnsi="BIZ UDP明朝 Medium" w:cs="メイリオ"/>
                <w:sz w:val="18"/>
                <w:szCs w:val="18"/>
              </w:rPr>
            </w:pPr>
          </w:p>
          <w:p w:rsidR="007B25E1" w:rsidRPr="004B104D" w:rsidRDefault="007B25E1" w:rsidP="002C34C1">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bottom w:val="single" w:sz="4" w:space="0" w:color="auto"/>
              <w:right w:val="single" w:sz="4" w:space="0" w:color="auto"/>
            </w:tcBorders>
          </w:tcPr>
          <w:p w:rsidR="007B25E1" w:rsidRPr="00BA0DC8" w:rsidRDefault="007B25E1" w:rsidP="002C34C1">
            <w:pPr>
              <w:spacing w:line="400" w:lineRule="exact"/>
              <w:ind w:left="400" w:hangingChars="200" w:hanging="400"/>
              <w:rPr>
                <w:rFonts w:ascii="メイリオ" w:eastAsia="メイリオ" w:hAnsi="メイリオ" w:cs="メイリオ"/>
                <w:b/>
                <w:sz w:val="20"/>
                <w:szCs w:val="20"/>
              </w:rPr>
            </w:pPr>
          </w:p>
        </w:tc>
        <w:tc>
          <w:tcPr>
            <w:tcW w:w="567" w:type="dxa"/>
            <w:tcBorders>
              <w:top w:val="single" w:sz="4" w:space="0" w:color="auto"/>
              <w:left w:val="single" w:sz="4" w:space="0" w:color="auto"/>
            </w:tcBorders>
          </w:tcPr>
          <w:p w:rsidR="007B25E1" w:rsidRPr="00BA0DC8" w:rsidRDefault="007B25E1" w:rsidP="002C34C1">
            <w:pPr>
              <w:spacing w:line="400" w:lineRule="exact"/>
              <w:ind w:left="400" w:hangingChars="200" w:hanging="400"/>
              <w:rPr>
                <w:rFonts w:ascii="メイリオ" w:eastAsia="メイリオ" w:hAnsi="メイリオ" w:cs="メイリオ"/>
                <w:b/>
                <w:sz w:val="20"/>
                <w:szCs w:val="20"/>
              </w:rPr>
            </w:pPr>
          </w:p>
        </w:tc>
        <w:tc>
          <w:tcPr>
            <w:tcW w:w="567" w:type="dxa"/>
            <w:tcBorders>
              <w:top w:val="single" w:sz="4" w:space="0" w:color="auto"/>
              <w:right w:val="single" w:sz="18"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r>
      <w:tr w:rsidR="007B25E1" w:rsidRPr="002F6FD7" w:rsidTr="002C34C1">
        <w:trPr>
          <w:trHeight w:val="230"/>
        </w:trPr>
        <w:tc>
          <w:tcPr>
            <w:tcW w:w="403" w:type="dxa"/>
            <w:vMerge w:val="restart"/>
            <w:tcBorders>
              <w:top w:val="single" w:sz="4" w:space="0" w:color="auto"/>
              <w:left w:val="single" w:sz="18" w:space="0" w:color="auto"/>
              <w:right w:val="single" w:sz="4" w:space="0" w:color="auto"/>
            </w:tcBorders>
          </w:tcPr>
          <w:p w:rsidR="007B25E1" w:rsidRPr="00CD42E7" w:rsidRDefault="007B25E1" w:rsidP="002C34C1">
            <w:pPr>
              <w:adjustRightInd w:val="0"/>
              <w:snapToGrid w:val="0"/>
              <w:spacing w:line="240" w:lineRule="exact"/>
              <w:rPr>
                <w:rFonts w:ascii="BIZ UDPゴシック" w:eastAsia="BIZ UDPゴシック" w:hAnsi="BIZ UDPゴシック" w:cs="メイリオ"/>
                <w:b/>
                <w:kern w:val="0"/>
                <w:sz w:val="18"/>
                <w:szCs w:val="14"/>
              </w:rPr>
            </w:pPr>
          </w:p>
          <w:p w:rsidR="007B25E1" w:rsidRPr="00CD42E7" w:rsidRDefault="007B25E1" w:rsidP="002C34C1">
            <w:pPr>
              <w:adjustRightInd w:val="0"/>
              <w:snapToGrid w:val="0"/>
              <w:spacing w:line="240" w:lineRule="exact"/>
              <w:rPr>
                <w:rFonts w:ascii="BIZ UDPゴシック" w:eastAsia="BIZ UDPゴシック" w:hAnsi="BIZ UDPゴシック" w:cs="メイリオ"/>
                <w:b/>
                <w:sz w:val="18"/>
                <w:szCs w:val="14"/>
              </w:rPr>
            </w:pPr>
            <w:r w:rsidRPr="00CD42E7">
              <w:rPr>
                <w:rFonts w:ascii="BIZ UDPゴシック" w:eastAsia="BIZ UDPゴシック" w:hAnsi="BIZ UDPゴシック" w:cs="メイリオ" w:hint="eastAsia"/>
                <w:b/>
                <w:kern w:val="0"/>
                <w:sz w:val="18"/>
                <w:szCs w:val="14"/>
              </w:rPr>
              <w:t>思考力・</w:t>
            </w:r>
            <w:r w:rsidRPr="00CD42E7">
              <w:rPr>
                <w:rFonts w:ascii="BIZ UDPゴシック" w:eastAsia="BIZ UDPゴシック" w:hAnsi="BIZ UDPゴシック" w:cs="メイリオ"/>
                <w:b/>
                <w:kern w:val="0"/>
                <w:sz w:val="18"/>
                <w:szCs w:val="14"/>
              </w:rPr>
              <w:t>判断力</w:t>
            </w:r>
            <w:r w:rsidRPr="00CD42E7">
              <w:rPr>
                <w:rFonts w:ascii="BIZ UDPゴシック" w:eastAsia="BIZ UDPゴシック" w:hAnsi="BIZ UDPゴシック" w:cs="メイリオ" w:hint="eastAsia"/>
                <w:b/>
                <w:kern w:val="0"/>
                <w:sz w:val="18"/>
                <w:szCs w:val="14"/>
              </w:rPr>
              <w:t>・表現力等</w:t>
            </w:r>
          </w:p>
        </w:tc>
        <w:tc>
          <w:tcPr>
            <w:tcW w:w="7796" w:type="dxa"/>
            <w:gridSpan w:val="3"/>
            <w:tcBorders>
              <w:top w:val="single" w:sz="4" w:space="0" w:color="auto"/>
              <w:left w:val="single" w:sz="4" w:space="0" w:color="auto"/>
              <w:bottom w:val="single" w:sz="4" w:space="0" w:color="auto"/>
              <w:right w:val="single" w:sz="4" w:space="0" w:color="auto"/>
            </w:tcBorders>
          </w:tcPr>
          <w:p w:rsidR="007B25E1" w:rsidRPr="00A83E07" w:rsidRDefault="007B25E1" w:rsidP="002C34C1">
            <w:pPr>
              <w:spacing w:line="200" w:lineRule="exact"/>
              <w:rPr>
                <w:rFonts w:ascii="BIZ UDPゴシック" w:eastAsia="BIZ UDPゴシック" w:hAnsi="BIZ UDPゴシック" w:cs="メイリオ"/>
                <w:b/>
                <w:kern w:val="0"/>
                <w:sz w:val="18"/>
                <w:szCs w:val="18"/>
              </w:rPr>
            </w:pPr>
            <w:r w:rsidRPr="00A83E07">
              <w:rPr>
                <w:rFonts w:ascii="BIZ UDPゴシック" w:eastAsia="BIZ UDPゴシック" w:hAnsi="BIZ UDPゴシック" w:cs="メイリオ" w:hint="eastAsia"/>
                <w:b/>
                <w:kern w:val="0"/>
                <w:sz w:val="18"/>
                <w:szCs w:val="18"/>
              </w:rPr>
              <w:t>Ａ　聞くこと・話すこと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ア　社会の中で関わる人の話などを，話し手が伝えたいことの中心に注意して聞き，話の内容を捉えること。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イ　目的に応じて，話題を決め，集めた材料を比較するなど伝え合うために必要な事柄を選ぶこと。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ウ　話の中心が明確になるよう話の構成を考えること。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エ　相手に伝わるように，言葉の抑揚や強弱，間の取り方などを工夫すること。</w:t>
            </w:r>
          </w:p>
          <w:p w:rsidR="007B25E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オ　目的や進め方を確認し，司会などの役割を果たしながら話し合い，互いの意見の共通点や相違点に着目して，考えをまとめること。</w:t>
            </w:r>
          </w:p>
          <w:p w:rsidR="007B25E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p>
          <w:p w:rsidR="007B25E1" w:rsidRPr="004B104D" w:rsidRDefault="007B25E1" w:rsidP="002C34C1">
            <w:pPr>
              <w:spacing w:line="200" w:lineRule="exact"/>
              <w:rPr>
                <w:rFonts w:ascii="BIZ UDP明朝 Medium" w:eastAsia="BIZ UDP明朝 Medium" w:hAnsi="BIZ UDP明朝 Medium" w:cs="メイリオ"/>
                <w:kern w:val="0"/>
                <w:sz w:val="18"/>
                <w:szCs w:val="18"/>
              </w:rPr>
            </w:pPr>
          </w:p>
        </w:tc>
        <w:tc>
          <w:tcPr>
            <w:tcW w:w="567" w:type="dxa"/>
            <w:tcBorders>
              <w:top w:val="single" w:sz="4" w:space="0" w:color="auto"/>
              <w:bottom w:val="single" w:sz="4" w:space="0" w:color="auto"/>
              <w:right w:val="single" w:sz="4" w:space="0" w:color="auto"/>
            </w:tcBorders>
          </w:tcPr>
          <w:p w:rsidR="007B25E1" w:rsidRPr="00BA0DC8" w:rsidRDefault="007B25E1" w:rsidP="002C34C1">
            <w:pPr>
              <w:spacing w:line="400" w:lineRule="exact"/>
              <w:rPr>
                <w:rFonts w:ascii="メイリオ" w:eastAsia="メイリオ" w:hAnsi="メイリオ" w:cs="メイリオ"/>
                <w:b/>
                <w:sz w:val="20"/>
                <w:szCs w:val="20"/>
              </w:rPr>
            </w:pPr>
          </w:p>
        </w:tc>
        <w:tc>
          <w:tcPr>
            <w:tcW w:w="567" w:type="dxa"/>
            <w:tcBorders>
              <w:top w:val="single" w:sz="4" w:space="0" w:color="auto"/>
              <w:left w:val="single" w:sz="4" w:space="0" w:color="auto"/>
              <w:bottom w:val="single" w:sz="4" w:space="0" w:color="auto"/>
            </w:tcBorders>
          </w:tcPr>
          <w:p w:rsidR="007B25E1" w:rsidRPr="00BA0DC8" w:rsidRDefault="007B25E1" w:rsidP="002C34C1">
            <w:pPr>
              <w:spacing w:line="400" w:lineRule="exact"/>
              <w:ind w:left="400" w:hangingChars="200" w:hanging="400"/>
              <w:rPr>
                <w:rFonts w:ascii="メイリオ" w:eastAsia="メイリオ" w:hAnsi="メイリオ" w:cs="メイリオ"/>
                <w:b/>
                <w:sz w:val="20"/>
                <w:szCs w:val="20"/>
              </w:rPr>
            </w:pPr>
          </w:p>
        </w:tc>
        <w:tc>
          <w:tcPr>
            <w:tcW w:w="567" w:type="dxa"/>
            <w:tcBorders>
              <w:top w:val="single" w:sz="4" w:space="0" w:color="auto"/>
              <w:bottom w:val="single" w:sz="4" w:space="0" w:color="auto"/>
              <w:right w:val="single" w:sz="18"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r>
      <w:tr w:rsidR="007B25E1" w:rsidRPr="002F6FD7" w:rsidTr="002C34C1">
        <w:trPr>
          <w:trHeight w:val="70"/>
        </w:trPr>
        <w:tc>
          <w:tcPr>
            <w:tcW w:w="403" w:type="dxa"/>
            <w:vMerge/>
            <w:tcBorders>
              <w:left w:val="single" w:sz="18" w:space="0" w:color="auto"/>
              <w:right w:val="single" w:sz="4" w:space="0" w:color="auto"/>
            </w:tcBorders>
          </w:tcPr>
          <w:p w:rsidR="007B25E1" w:rsidRPr="003B34BA" w:rsidRDefault="007B25E1" w:rsidP="002C34C1">
            <w:pPr>
              <w:adjustRightInd w:val="0"/>
              <w:snapToGrid w:val="0"/>
              <w:spacing w:line="200" w:lineRule="exact"/>
              <w:jc w:val="center"/>
              <w:rPr>
                <w:rFonts w:ascii="BIZ UDPゴシック" w:eastAsia="BIZ UDPゴシック" w:hAnsi="BIZ UDPゴシック" w:cs="メイリオ"/>
                <w:b/>
                <w:kern w:val="0"/>
                <w:sz w:val="20"/>
                <w:szCs w:val="16"/>
              </w:rPr>
            </w:pPr>
          </w:p>
        </w:tc>
        <w:tc>
          <w:tcPr>
            <w:tcW w:w="7796" w:type="dxa"/>
            <w:gridSpan w:val="3"/>
            <w:tcBorders>
              <w:top w:val="single" w:sz="4" w:space="0" w:color="auto"/>
              <w:left w:val="single" w:sz="4" w:space="0" w:color="auto"/>
              <w:bottom w:val="single" w:sz="4" w:space="0" w:color="auto"/>
              <w:right w:val="single" w:sz="4" w:space="0" w:color="auto"/>
            </w:tcBorders>
          </w:tcPr>
          <w:p w:rsidR="007B25E1" w:rsidRPr="00A83E07" w:rsidRDefault="007B25E1" w:rsidP="002C34C1">
            <w:pPr>
              <w:spacing w:line="200" w:lineRule="exact"/>
              <w:rPr>
                <w:rFonts w:ascii="BIZ UDPゴシック" w:eastAsia="BIZ UDPゴシック" w:hAnsi="BIZ UDPゴシック" w:cs="メイリオ"/>
                <w:b/>
                <w:kern w:val="0"/>
                <w:sz w:val="18"/>
                <w:szCs w:val="18"/>
              </w:rPr>
            </w:pPr>
            <w:r w:rsidRPr="00A83E07">
              <w:rPr>
                <w:rFonts w:ascii="BIZ UDPゴシック" w:eastAsia="BIZ UDPゴシック" w:hAnsi="BIZ UDPゴシック" w:cs="メイリオ" w:hint="eastAsia"/>
                <w:b/>
                <w:kern w:val="0"/>
                <w:sz w:val="18"/>
                <w:szCs w:val="18"/>
              </w:rPr>
              <w:t>Ｂ　書くこと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ア　相手や目的を意識して，書くことを決め，集めた材料を比較するなど，伝えたいことを明確にすること。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イ　書く内容の中心を決め，内容のまとまりで段落をつくったり，段落相互の関係に注意したりして，文章の構成を考えること。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ウ　自分の考えとそれを支える理由や事例との関係を明確にして，書き表し方を工夫すること。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エ　間違いを正したり，相手や目的を意識した表現になっているかを確かめたりして，文や文章を整えること。</w:t>
            </w:r>
          </w:p>
          <w:p w:rsidR="007B25E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オ　書こうとしたことが明確になっているかなど，文章に対する感想や意見を伝え合い，自分の文章のよいところを見付けること。</w:t>
            </w:r>
          </w:p>
          <w:p w:rsidR="007B25E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p>
          <w:p w:rsidR="007B25E1" w:rsidRPr="004B104D" w:rsidRDefault="007B25E1" w:rsidP="002C34C1">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bottom w:val="single" w:sz="4" w:space="0" w:color="auto"/>
              <w:right w:val="single" w:sz="4" w:space="0" w:color="auto"/>
            </w:tcBorders>
          </w:tcPr>
          <w:p w:rsidR="007B25E1" w:rsidRPr="00BA0DC8" w:rsidRDefault="007B25E1" w:rsidP="002C34C1">
            <w:pPr>
              <w:spacing w:line="400" w:lineRule="exact"/>
              <w:rPr>
                <w:rFonts w:ascii="メイリオ" w:eastAsia="メイリオ" w:hAnsi="メイリオ" w:cs="メイリオ"/>
                <w:b/>
                <w:sz w:val="20"/>
                <w:szCs w:val="20"/>
              </w:rPr>
            </w:pPr>
          </w:p>
        </w:tc>
        <w:tc>
          <w:tcPr>
            <w:tcW w:w="567" w:type="dxa"/>
            <w:tcBorders>
              <w:top w:val="single" w:sz="4" w:space="0" w:color="auto"/>
              <w:left w:val="single" w:sz="4" w:space="0" w:color="auto"/>
              <w:bottom w:val="single" w:sz="4" w:space="0" w:color="auto"/>
            </w:tcBorders>
          </w:tcPr>
          <w:p w:rsidR="007B25E1" w:rsidRPr="00BA0DC8" w:rsidRDefault="007B25E1" w:rsidP="002C34C1">
            <w:pPr>
              <w:spacing w:line="400" w:lineRule="exact"/>
              <w:ind w:left="400" w:hangingChars="200" w:hanging="400"/>
              <w:rPr>
                <w:rFonts w:ascii="メイリオ" w:eastAsia="メイリオ" w:hAnsi="メイリオ" w:cs="メイリオ"/>
                <w:b/>
                <w:sz w:val="20"/>
                <w:szCs w:val="20"/>
              </w:rPr>
            </w:pPr>
          </w:p>
        </w:tc>
        <w:tc>
          <w:tcPr>
            <w:tcW w:w="567" w:type="dxa"/>
            <w:tcBorders>
              <w:top w:val="single" w:sz="4" w:space="0" w:color="auto"/>
              <w:bottom w:val="single" w:sz="4" w:space="0" w:color="auto"/>
              <w:right w:val="single" w:sz="18"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r>
      <w:tr w:rsidR="007B25E1" w:rsidRPr="002F6FD7" w:rsidTr="002C34C1">
        <w:trPr>
          <w:trHeight w:val="70"/>
        </w:trPr>
        <w:tc>
          <w:tcPr>
            <w:tcW w:w="403" w:type="dxa"/>
            <w:vMerge/>
            <w:tcBorders>
              <w:left w:val="single" w:sz="18" w:space="0" w:color="auto"/>
              <w:bottom w:val="single" w:sz="18" w:space="0" w:color="auto"/>
              <w:right w:val="single" w:sz="4" w:space="0" w:color="auto"/>
            </w:tcBorders>
          </w:tcPr>
          <w:p w:rsidR="007B25E1" w:rsidRPr="003B34BA" w:rsidRDefault="007B25E1" w:rsidP="002C34C1">
            <w:pPr>
              <w:adjustRightInd w:val="0"/>
              <w:snapToGrid w:val="0"/>
              <w:spacing w:line="200" w:lineRule="exact"/>
              <w:jc w:val="center"/>
              <w:rPr>
                <w:rFonts w:ascii="BIZ UDPゴシック" w:eastAsia="BIZ UDPゴシック" w:hAnsi="BIZ UDPゴシック" w:cs="メイリオ"/>
                <w:b/>
                <w:kern w:val="0"/>
                <w:sz w:val="20"/>
                <w:szCs w:val="16"/>
              </w:rPr>
            </w:pPr>
          </w:p>
        </w:tc>
        <w:tc>
          <w:tcPr>
            <w:tcW w:w="7796" w:type="dxa"/>
            <w:gridSpan w:val="3"/>
            <w:tcBorders>
              <w:top w:val="single" w:sz="4" w:space="0" w:color="auto"/>
              <w:left w:val="single" w:sz="4" w:space="0" w:color="auto"/>
              <w:bottom w:val="single" w:sz="18" w:space="0" w:color="auto"/>
              <w:right w:val="single" w:sz="4" w:space="0" w:color="auto"/>
            </w:tcBorders>
          </w:tcPr>
          <w:p w:rsidR="007B25E1" w:rsidRPr="00A83E07" w:rsidRDefault="007B25E1" w:rsidP="002C34C1">
            <w:pPr>
              <w:spacing w:line="200" w:lineRule="exact"/>
              <w:rPr>
                <w:rFonts w:ascii="BIZ UDPゴシック" w:eastAsia="BIZ UDPゴシック" w:hAnsi="BIZ UDPゴシック" w:cs="メイリオ"/>
                <w:b/>
                <w:kern w:val="0"/>
                <w:sz w:val="18"/>
                <w:szCs w:val="18"/>
              </w:rPr>
            </w:pPr>
            <w:r w:rsidRPr="00A83E07">
              <w:rPr>
                <w:rFonts w:ascii="BIZ UDPゴシック" w:eastAsia="BIZ UDPゴシック" w:hAnsi="BIZ UDPゴシック" w:cs="メイリオ" w:hint="eastAsia"/>
                <w:b/>
                <w:kern w:val="0"/>
                <w:sz w:val="18"/>
                <w:szCs w:val="18"/>
              </w:rPr>
              <w:t>Ｃ　読むこと</w:t>
            </w:r>
            <w:r>
              <w:rPr>
                <w:rFonts w:ascii="BIZ UDPゴシック" w:eastAsia="BIZ UDPゴシック" w:hAnsi="BIZ UDPゴシック" w:cs="メイリオ" w:hint="eastAsia"/>
                <w:b/>
                <w:kern w:val="0"/>
                <w:sz w:val="18"/>
                <w:szCs w:val="18"/>
              </w:rPr>
              <w:t xml:space="preserve">　</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ア　登場人物の行動や心情などについて，叙述を基に捉えること。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イ　段落相互の関係に着目しながら，考えとそれを支える理由や事例との関係などについて，叙述を基に捉えること。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ウ　登場人物の心情や情景について，場面と結び付けて具体的に想像すること。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エ　目的を意識して，中心となる語や文を見付けて要約すること。</w:t>
            </w:r>
          </w:p>
          <w:p w:rsidR="007B25E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オ　文章を読んで理解したことに基づいて，感想や考えをもつこと。</w:t>
            </w:r>
          </w:p>
          <w:p w:rsidR="007B25E1" w:rsidRDefault="007B25E1" w:rsidP="002C34C1">
            <w:pPr>
              <w:spacing w:line="200" w:lineRule="exact"/>
              <w:rPr>
                <w:rFonts w:ascii="BIZ UDP明朝 Medium" w:eastAsia="BIZ UDP明朝 Medium" w:hAnsi="BIZ UDP明朝 Medium" w:cs="メイリオ"/>
                <w:kern w:val="0"/>
                <w:sz w:val="18"/>
                <w:szCs w:val="18"/>
              </w:rPr>
            </w:pPr>
          </w:p>
          <w:p w:rsidR="007B25E1" w:rsidRPr="004B104D" w:rsidRDefault="007B25E1" w:rsidP="002C34C1">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bottom w:val="single" w:sz="18" w:space="0" w:color="auto"/>
              <w:right w:val="single" w:sz="4" w:space="0" w:color="auto"/>
            </w:tcBorders>
          </w:tcPr>
          <w:p w:rsidR="007B25E1" w:rsidRPr="00BA0DC8" w:rsidRDefault="007B25E1" w:rsidP="002C34C1">
            <w:pPr>
              <w:spacing w:line="400" w:lineRule="exact"/>
              <w:rPr>
                <w:rFonts w:ascii="メイリオ" w:eastAsia="メイリオ" w:hAnsi="メイリオ" w:cs="メイリオ"/>
                <w:b/>
                <w:sz w:val="20"/>
                <w:szCs w:val="20"/>
              </w:rPr>
            </w:pPr>
          </w:p>
        </w:tc>
        <w:tc>
          <w:tcPr>
            <w:tcW w:w="567" w:type="dxa"/>
            <w:tcBorders>
              <w:top w:val="single" w:sz="4" w:space="0" w:color="auto"/>
              <w:left w:val="single" w:sz="4" w:space="0" w:color="auto"/>
              <w:bottom w:val="single" w:sz="18" w:space="0" w:color="auto"/>
            </w:tcBorders>
          </w:tcPr>
          <w:p w:rsidR="007B25E1" w:rsidRPr="00BA0DC8" w:rsidRDefault="007B25E1" w:rsidP="002C34C1">
            <w:pPr>
              <w:spacing w:line="400" w:lineRule="exact"/>
              <w:ind w:left="400" w:hangingChars="200" w:hanging="400"/>
              <w:rPr>
                <w:rFonts w:ascii="メイリオ" w:eastAsia="メイリオ" w:hAnsi="メイリオ" w:cs="メイリオ"/>
                <w:b/>
                <w:sz w:val="20"/>
                <w:szCs w:val="20"/>
              </w:rPr>
            </w:pPr>
          </w:p>
        </w:tc>
        <w:tc>
          <w:tcPr>
            <w:tcW w:w="567" w:type="dxa"/>
            <w:tcBorders>
              <w:top w:val="single" w:sz="4" w:space="0" w:color="auto"/>
              <w:bottom w:val="single" w:sz="18" w:space="0" w:color="auto"/>
              <w:right w:val="single" w:sz="18"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r>
      <w:tr w:rsidR="007B25E1" w:rsidRPr="002F6FD7" w:rsidTr="002C34C1">
        <w:trPr>
          <w:trHeight w:val="75"/>
        </w:trPr>
        <w:tc>
          <w:tcPr>
            <w:tcW w:w="9900" w:type="dxa"/>
            <w:gridSpan w:val="7"/>
            <w:tcBorders>
              <w:top w:val="single" w:sz="18" w:space="0" w:color="auto"/>
              <w:left w:val="single" w:sz="18" w:space="0" w:color="auto"/>
              <w:bottom w:val="single" w:sz="18" w:space="0" w:color="auto"/>
              <w:right w:val="single" w:sz="18" w:space="0" w:color="auto"/>
            </w:tcBorders>
            <w:shd w:val="clear" w:color="auto" w:fill="auto"/>
          </w:tcPr>
          <w:p w:rsidR="007B25E1" w:rsidRPr="009E0B3A" w:rsidRDefault="007B25E1" w:rsidP="002C34C1">
            <w:pPr>
              <w:jc w:val="center"/>
              <w:rPr>
                <w:rFonts w:ascii="BIZ UDPゴシック" w:eastAsia="BIZ UDPゴシック" w:hAnsi="BIZ UDPゴシック" w:cs="メイリオ"/>
                <w:b/>
                <w:sz w:val="24"/>
                <w:szCs w:val="24"/>
              </w:rPr>
            </w:pPr>
            <w:r>
              <w:rPr>
                <w:rFonts w:ascii="BIZ UDPゴシック" w:eastAsia="BIZ UDPゴシック" w:hAnsi="BIZ UDPゴシック" w:cs="Meiryo UI" w:hint="eastAsia"/>
                <w:b/>
                <w:color w:val="000000"/>
                <w:sz w:val="24"/>
                <w:szCs w:val="24"/>
              </w:rPr>
              <w:lastRenderedPageBreak/>
              <w:t>特別支援学校高等部学習指導要領（Ｈ３１）　Ｐ１７５</w:t>
            </w:r>
            <w:r w:rsidRPr="00CD3FF5">
              <w:rPr>
                <w:rFonts w:ascii="BIZ UDPゴシック" w:eastAsia="BIZ UDPゴシック" w:hAnsi="BIZ UDPゴシック" w:cs="Meiryo UI" w:hint="eastAsia"/>
                <w:b/>
                <w:color w:val="000000"/>
                <w:sz w:val="24"/>
                <w:szCs w:val="24"/>
              </w:rPr>
              <w:t>～</w:t>
            </w:r>
            <w:r>
              <w:rPr>
                <w:rFonts w:ascii="BIZ UDPゴシック" w:eastAsia="BIZ UDPゴシック" w:hAnsi="BIZ UDPゴシック" w:cs="Meiryo UI" w:hint="eastAsia"/>
                <w:b/>
                <w:color w:val="000000"/>
                <w:sz w:val="24"/>
                <w:szCs w:val="24"/>
              </w:rPr>
              <w:t>１８０</w:t>
            </w:r>
            <w:r w:rsidRPr="00CD3FF5">
              <w:rPr>
                <w:rFonts w:ascii="BIZ UDPゴシック" w:eastAsia="BIZ UDPゴシック" w:hAnsi="BIZ UDPゴシック" w:cs="Meiryo UI" w:hint="eastAsia"/>
                <w:b/>
                <w:color w:val="000000"/>
                <w:sz w:val="24"/>
                <w:szCs w:val="24"/>
              </w:rPr>
              <w:t>参照</w:t>
            </w:r>
          </w:p>
        </w:tc>
      </w:tr>
      <w:tr w:rsidR="007B25E1" w:rsidRPr="002F6FD7" w:rsidTr="002B1723">
        <w:trPr>
          <w:trHeight w:val="195"/>
        </w:trPr>
        <w:tc>
          <w:tcPr>
            <w:tcW w:w="9900" w:type="dxa"/>
            <w:gridSpan w:val="7"/>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7B25E1" w:rsidRPr="003B34BA" w:rsidRDefault="007B25E1" w:rsidP="002C34C1">
            <w:pPr>
              <w:spacing w:line="280" w:lineRule="exact"/>
              <w:jc w:val="center"/>
              <w:rPr>
                <w:rFonts w:ascii="BIZ UDPゴシック" w:eastAsia="BIZ UDPゴシック" w:hAnsi="BIZ UDPゴシック" w:cs="メイリオ"/>
                <w:b/>
                <w:sz w:val="24"/>
                <w:szCs w:val="24"/>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国語</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p>
        </w:tc>
      </w:tr>
      <w:tr w:rsidR="007B25E1" w:rsidRPr="002F6FD7" w:rsidTr="002C34C1">
        <w:trPr>
          <w:trHeight w:val="115"/>
        </w:trPr>
        <w:tc>
          <w:tcPr>
            <w:tcW w:w="9900" w:type="dxa"/>
            <w:gridSpan w:val="7"/>
            <w:tcBorders>
              <w:top w:val="single" w:sz="18" w:space="0" w:color="auto"/>
              <w:left w:val="single" w:sz="18" w:space="0" w:color="auto"/>
              <w:bottom w:val="single" w:sz="18" w:space="0" w:color="auto"/>
              <w:right w:val="single" w:sz="18" w:space="0" w:color="auto"/>
            </w:tcBorders>
          </w:tcPr>
          <w:p w:rsidR="007B25E1" w:rsidRPr="00DD3A74" w:rsidRDefault="007B25E1" w:rsidP="002C34C1">
            <w:pPr>
              <w:spacing w:line="220" w:lineRule="exact"/>
              <w:jc w:val="center"/>
              <w:rPr>
                <w:rFonts w:ascii="BIZ UDPゴシック" w:eastAsia="BIZ UDPゴシック" w:hAnsi="BIZ UDPゴシック" w:cs="メイリオ"/>
                <w:b/>
                <w:sz w:val="18"/>
                <w:szCs w:val="18"/>
              </w:rPr>
            </w:pPr>
            <w:r w:rsidRPr="00DD3A74">
              <w:rPr>
                <w:rFonts w:ascii="BIZ UDPゴシック" w:eastAsia="BIZ UDPゴシック" w:hAnsi="BIZ UDPゴシック" w:cs="メイリオ" w:hint="eastAsia"/>
                <w:b/>
                <w:sz w:val="18"/>
                <w:szCs w:val="18"/>
              </w:rPr>
              <w:t>目　標</w:t>
            </w:r>
          </w:p>
        </w:tc>
      </w:tr>
      <w:tr w:rsidR="007B25E1" w:rsidRPr="002F6FD7" w:rsidTr="002C34C1">
        <w:trPr>
          <w:trHeight w:val="75"/>
        </w:trPr>
        <w:tc>
          <w:tcPr>
            <w:tcW w:w="3238" w:type="dxa"/>
            <w:gridSpan w:val="2"/>
            <w:tcBorders>
              <w:top w:val="single" w:sz="18" w:space="0" w:color="auto"/>
              <w:left w:val="single" w:sz="18" w:space="0" w:color="auto"/>
              <w:bottom w:val="single" w:sz="4" w:space="0" w:color="auto"/>
              <w:right w:val="single" w:sz="4" w:space="0" w:color="auto"/>
            </w:tcBorders>
          </w:tcPr>
          <w:p w:rsidR="007B25E1" w:rsidRPr="00DD3A74" w:rsidRDefault="007B25E1" w:rsidP="002C34C1">
            <w:pPr>
              <w:spacing w:line="220" w:lineRule="exact"/>
              <w:jc w:val="center"/>
              <w:rPr>
                <w:rFonts w:ascii="BIZ UDPゴシック" w:eastAsia="BIZ UDPゴシック" w:hAnsi="BIZ UDPゴシック" w:cs="メイリオ"/>
                <w:b/>
                <w:kern w:val="0"/>
                <w:sz w:val="18"/>
                <w:szCs w:val="18"/>
              </w:rPr>
            </w:pPr>
            <w:r w:rsidRPr="00DD3A74">
              <w:rPr>
                <w:rFonts w:ascii="BIZ UDPゴシック" w:eastAsia="BIZ UDPゴシック" w:hAnsi="BIZ UDPゴシック" w:cs="メイリオ" w:hint="eastAsia"/>
                <w:b/>
                <w:kern w:val="0"/>
                <w:sz w:val="18"/>
                <w:szCs w:val="18"/>
              </w:rPr>
              <w:t>知識及び技能</w:t>
            </w:r>
          </w:p>
        </w:tc>
        <w:tc>
          <w:tcPr>
            <w:tcW w:w="3402" w:type="dxa"/>
            <w:tcBorders>
              <w:top w:val="single" w:sz="18" w:space="0" w:color="auto"/>
              <w:left w:val="single" w:sz="4" w:space="0" w:color="auto"/>
              <w:bottom w:val="single" w:sz="4" w:space="0" w:color="auto"/>
              <w:right w:val="single" w:sz="4" w:space="0" w:color="auto"/>
            </w:tcBorders>
          </w:tcPr>
          <w:p w:rsidR="007B25E1" w:rsidRPr="00DD3A74" w:rsidRDefault="007B25E1" w:rsidP="002C34C1">
            <w:pPr>
              <w:spacing w:line="220" w:lineRule="exact"/>
              <w:jc w:val="center"/>
              <w:rPr>
                <w:rFonts w:ascii="BIZ UDPゴシック" w:eastAsia="BIZ UDPゴシック" w:hAnsi="BIZ UDPゴシック" w:cs="メイリオ"/>
                <w:b/>
                <w:kern w:val="0"/>
                <w:sz w:val="18"/>
                <w:szCs w:val="18"/>
              </w:rPr>
            </w:pPr>
            <w:r w:rsidRPr="00DD3A74">
              <w:rPr>
                <w:rFonts w:ascii="BIZ UDPゴシック" w:eastAsia="BIZ UDPゴシック" w:hAnsi="BIZ UDPゴシック" w:cs="メイリオ" w:hint="eastAsia"/>
                <w:b/>
                <w:kern w:val="0"/>
                <w:sz w:val="18"/>
                <w:szCs w:val="18"/>
              </w:rPr>
              <w:t>思考力・判断力・表現力等</w:t>
            </w:r>
          </w:p>
        </w:tc>
        <w:tc>
          <w:tcPr>
            <w:tcW w:w="3260" w:type="dxa"/>
            <w:gridSpan w:val="4"/>
            <w:tcBorders>
              <w:top w:val="single" w:sz="18" w:space="0" w:color="auto"/>
              <w:left w:val="single" w:sz="4" w:space="0" w:color="auto"/>
              <w:bottom w:val="single" w:sz="4" w:space="0" w:color="auto"/>
              <w:right w:val="single" w:sz="18" w:space="0" w:color="auto"/>
            </w:tcBorders>
          </w:tcPr>
          <w:p w:rsidR="007B25E1" w:rsidRPr="00DD3A74" w:rsidRDefault="007B25E1" w:rsidP="002C34C1">
            <w:pPr>
              <w:spacing w:line="220" w:lineRule="exact"/>
              <w:jc w:val="center"/>
              <w:rPr>
                <w:rFonts w:ascii="BIZ UDPゴシック" w:eastAsia="BIZ UDPゴシック" w:hAnsi="BIZ UDPゴシック" w:cs="メイリオ"/>
                <w:b/>
                <w:kern w:val="0"/>
                <w:sz w:val="18"/>
                <w:szCs w:val="18"/>
              </w:rPr>
            </w:pPr>
            <w:r w:rsidRPr="00DD3A74">
              <w:rPr>
                <w:rFonts w:ascii="BIZ UDPゴシック" w:eastAsia="BIZ UDPゴシック" w:hAnsi="BIZ UDPゴシック" w:cs="メイリオ" w:hint="eastAsia"/>
                <w:b/>
                <w:kern w:val="0"/>
                <w:sz w:val="18"/>
                <w:szCs w:val="18"/>
              </w:rPr>
              <w:t>学びに向かう力・人間性等</w:t>
            </w:r>
          </w:p>
        </w:tc>
      </w:tr>
      <w:tr w:rsidR="007B25E1" w:rsidRPr="002F6FD7" w:rsidTr="002C34C1">
        <w:trPr>
          <w:trHeight w:val="195"/>
        </w:trPr>
        <w:tc>
          <w:tcPr>
            <w:tcW w:w="3238" w:type="dxa"/>
            <w:gridSpan w:val="2"/>
            <w:tcBorders>
              <w:top w:val="single" w:sz="4" w:space="0" w:color="auto"/>
              <w:left w:val="single" w:sz="18" w:space="0" w:color="auto"/>
              <w:bottom w:val="single" w:sz="18" w:space="0" w:color="auto"/>
            </w:tcBorders>
          </w:tcPr>
          <w:p w:rsidR="007B25E1" w:rsidRPr="00DD3A74" w:rsidRDefault="007B25E1" w:rsidP="002C34C1">
            <w:pPr>
              <w:adjustRightInd w:val="0"/>
              <w:snapToGrid w:val="0"/>
              <w:spacing w:line="200" w:lineRule="exact"/>
              <w:ind w:left="180" w:hangingChars="100" w:hanging="180"/>
              <w:rPr>
                <w:rFonts w:ascii="BIZ UDP明朝 Medium" w:eastAsia="BIZ UDP明朝 Medium" w:hAnsi="BIZ UDP明朝 Medium"/>
                <w:sz w:val="18"/>
                <w:szCs w:val="18"/>
              </w:rPr>
            </w:pPr>
            <w:r w:rsidRPr="00DD3A74">
              <w:rPr>
                <w:rFonts w:ascii="BIZ UDP明朝 Medium" w:eastAsia="BIZ UDP明朝 Medium" w:hAnsi="BIZ UDP明朝 Medium" w:hint="eastAsia"/>
                <w:sz w:val="18"/>
                <w:szCs w:val="18"/>
              </w:rPr>
              <w:t>ア　社会生活に必要な国語の知識や技能を身に付けるとともに，我が国の言語文化に親しんだり理解したりすることができるようにする。</w:t>
            </w:r>
          </w:p>
        </w:tc>
        <w:tc>
          <w:tcPr>
            <w:tcW w:w="3402" w:type="dxa"/>
            <w:tcBorders>
              <w:top w:val="single" w:sz="4" w:space="0" w:color="auto"/>
              <w:bottom w:val="single" w:sz="18" w:space="0" w:color="auto"/>
            </w:tcBorders>
          </w:tcPr>
          <w:p w:rsidR="007B25E1" w:rsidRPr="00DD3A74" w:rsidRDefault="007B25E1" w:rsidP="002C34C1">
            <w:pPr>
              <w:adjustRightInd w:val="0"/>
              <w:snapToGrid w:val="0"/>
              <w:spacing w:line="200" w:lineRule="exact"/>
              <w:ind w:left="180" w:hangingChars="100" w:hanging="180"/>
              <w:rPr>
                <w:rFonts w:ascii="BIZ UDP明朝 Medium" w:eastAsia="BIZ UDP明朝 Medium" w:hAnsi="BIZ UDP明朝 Medium"/>
                <w:sz w:val="18"/>
                <w:szCs w:val="18"/>
              </w:rPr>
            </w:pPr>
            <w:r w:rsidRPr="00DD3A74">
              <w:rPr>
                <w:rFonts w:ascii="BIZ UDP明朝 Medium" w:eastAsia="BIZ UDP明朝 Medium" w:hAnsi="BIZ UDP明朝 Medium" w:hint="eastAsia"/>
                <w:sz w:val="18"/>
                <w:szCs w:val="18"/>
              </w:rPr>
              <w:t>イ　筋道立てて考える力や豊かに感じたり想像したりする力を養い，社会生活における人との関わりの中で伝え合う力を高め，自分の思いや考えを広げることができるようにする。</w:t>
            </w:r>
          </w:p>
        </w:tc>
        <w:tc>
          <w:tcPr>
            <w:tcW w:w="3260" w:type="dxa"/>
            <w:gridSpan w:val="4"/>
            <w:tcBorders>
              <w:top w:val="single" w:sz="4" w:space="0" w:color="auto"/>
              <w:bottom w:val="single" w:sz="18" w:space="0" w:color="auto"/>
              <w:right w:val="single" w:sz="18" w:space="0" w:color="auto"/>
            </w:tcBorders>
          </w:tcPr>
          <w:p w:rsidR="007B25E1" w:rsidRPr="00DD3A74" w:rsidRDefault="007B25E1" w:rsidP="002C34C1">
            <w:pPr>
              <w:adjustRightInd w:val="0"/>
              <w:snapToGrid w:val="0"/>
              <w:spacing w:line="200" w:lineRule="exact"/>
              <w:ind w:left="180" w:hangingChars="100" w:hanging="180"/>
              <w:rPr>
                <w:rFonts w:ascii="BIZ UDP明朝 Medium" w:eastAsia="BIZ UDP明朝 Medium" w:hAnsi="BIZ UDP明朝 Medium"/>
                <w:sz w:val="18"/>
                <w:szCs w:val="18"/>
              </w:rPr>
            </w:pPr>
            <w:r w:rsidRPr="00DD3A74">
              <w:rPr>
                <w:rFonts w:ascii="BIZ UDP明朝 Medium" w:eastAsia="BIZ UDP明朝 Medium" w:hAnsi="BIZ UDP明朝 Medium" w:hint="eastAsia"/>
                <w:sz w:val="18"/>
                <w:szCs w:val="18"/>
              </w:rPr>
              <w:t>ウ　言葉がもつよさを認識するとともに，進んで読書をし，国語を大切にして，思いや考えを伝え合おうとする態度を養う。</w:t>
            </w:r>
          </w:p>
        </w:tc>
      </w:tr>
      <w:tr w:rsidR="00734632" w:rsidRPr="002F6FD7" w:rsidTr="002C34C1">
        <w:trPr>
          <w:trHeight w:val="155"/>
        </w:trPr>
        <w:tc>
          <w:tcPr>
            <w:tcW w:w="8199" w:type="dxa"/>
            <w:gridSpan w:val="4"/>
            <w:tcBorders>
              <w:top w:val="single" w:sz="18" w:space="0" w:color="auto"/>
              <w:left w:val="single" w:sz="18" w:space="0" w:color="auto"/>
              <w:bottom w:val="single" w:sz="18" w:space="0" w:color="auto"/>
              <w:right w:val="single" w:sz="4" w:space="0" w:color="auto"/>
            </w:tcBorders>
          </w:tcPr>
          <w:p w:rsidR="00734632" w:rsidRPr="00DD3A74" w:rsidRDefault="00734632" w:rsidP="00734632">
            <w:pPr>
              <w:spacing w:line="220" w:lineRule="exact"/>
              <w:jc w:val="center"/>
              <w:rPr>
                <w:rFonts w:ascii="BIZ UDPゴシック" w:eastAsia="BIZ UDPゴシック" w:hAnsi="BIZ UDPゴシック" w:cs="メイリオ"/>
                <w:b/>
                <w:sz w:val="18"/>
                <w:szCs w:val="18"/>
              </w:rPr>
            </w:pPr>
            <w:r w:rsidRPr="00DD3A74">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tcBorders>
          </w:tcPr>
          <w:p w:rsidR="00734632" w:rsidRPr="00342E8B" w:rsidRDefault="00734632" w:rsidP="00734632">
            <w:pPr>
              <w:spacing w:line="220" w:lineRule="exact"/>
              <w:jc w:val="center"/>
              <w:rPr>
                <w:rFonts w:ascii="BIZ UDPゴシック" w:eastAsia="BIZ UDPゴシック" w:hAnsi="BIZ UDPゴシック" w:cs="メイリオ"/>
                <w:b/>
                <w:sz w:val="18"/>
                <w:szCs w:val="20"/>
              </w:rPr>
            </w:pPr>
            <w:r w:rsidRPr="00734632">
              <w:rPr>
                <w:rFonts w:ascii="BIZ UDPゴシック" w:eastAsia="BIZ UDPゴシック" w:hAnsi="BIZ UDPゴシック" w:cs="メイリオ" w:hint="eastAsia"/>
                <w:b/>
                <w:w w:val="69"/>
                <w:kern w:val="0"/>
                <w:sz w:val="18"/>
                <w:szCs w:val="20"/>
                <w:fitText w:val="360" w:id="-2092114688"/>
              </w:rPr>
              <w:t>1学年</w:t>
            </w:r>
          </w:p>
        </w:tc>
        <w:tc>
          <w:tcPr>
            <w:tcW w:w="567" w:type="dxa"/>
            <w:tcBorders>
              <w:top w:val="single" w:sz="18" w:space="0" w:color="auto"/>
              <w:bottom w:val="single" w:sz="18" w:space="0" w:color="auto"/>
            </w:tcBorders>
          </w:tcPr>
          <w:p w:rsidR="00734632" w:rsidRPr="00342E8B" w:rsidRDefault="00734632" w:rsidP="00734632">
            <w:pPr>
              <w:spacing w:line="220" w:lineRule="exact"/>
              <w:rPr>
                <w:rFonts w:ascii="BIZ UDPゴシック" w:eastAsia="BIZ UDPゴシック" w:hAnsi="BIZ UDPゴシック" w:cs="メイリオ"/>
                <w:b/>
                <w:sz w:val="18"/>
                <w:szCs w:val="20"/>
              </w:rPr>
            </w:pPr>
            <w:r w:rsidRPr="00734632">
              <w:rPr>
                <w:rFonts w:ascii="BIZ UDPゴシック" w:eastAsia="BIZ UDPゴシック" w:hAnsi="BIZ UDPゴシック" w:cs="メイリオ" w:hint="eastAsia"/>
                <w:b/>
                <w:w w:val="72"/>
                <w:kern w:val="0"/>
                <w:sz w:val="18"/>
                <w:szCs w:val="20"/>
                <w:fitText w:val="360" w:id="-2092114432"/>
              </w:rPr>
              <w:t>２学</w:t>
            </w:r>
            <w:r w:rsidRPr="00734632">
              <w:rPr>
                <w:rFonts w:ascii="BIZ UDPゴシック" w:eastAsia="BIZ UDPゴシック" w:hAnsi="BIZ UDPゴシック" w:cs="メイリオ" w:hint="eastAsia"/>
                <w:b/>
                <w:spacing w:val="1"/>
                <w:w w:val="72"/>
                <w:kern w:val="0"/>
                <w:sz w:val="18"/>
                <w:szCs w:val="20"/>
                <w:fitText w:val="360" w:id="-2092114432"/>
              </w:rPr>
              <w:t>年</w:t>
            </w:r>
          </w:p>
        </w:tc>
        <w:tc>
          <w:tcPr>
            <w:tcW w:w="567" w:type="dxa"/>
            <w:tcBorders>
              <w:top w:val="single" w:sz="18" w:space="0" w:color="auto"/>
              <w:bottom w:val="single" w:sz="18" w:space="0" w:color="auto"/>
              <w:right w:val="single" w:sz="18" w:space="0" w:color="auto"/>
            </w:tcBorders>
          </w:tcPr>
          <w:p w:rsidR="00734632" w:rsidRPr="00342E8B" w:rsidRDefault="00734632" w:rsidP="00734632">
            <w:pPr>
              <w:spacing w:line="220" w:lineRule="exact"/>
              <w:jc w:val="center"/>
              <w:rPr>
                <w:rFonts w:ascii="BIZ UDPゴシック" w:eastAsia="BIZ UDPゴシック" w:hAnsi="BIZ UDPゴシック" w:cs="メイリオ"/>
                <w:b/>
                <w:sz w:val="18"/>
                <w:szCs w:val="20"/>
              </w:rPr>
            </w:pPr>
            <w:r w:rsidRPr="00734632">
              <w:rPr>
                <w:rFonts w:ascii="BIZ UDPゴシック" w:eastAsia="BIZ UDPゴシック" w:hAnsi="BIZ UDPゴシック" w:cs="メイリオ" w:hint="eastAsia"/>
                <w:b/>
                <w:w w:val="72"/>
                <w:kern w:val="0"/>
                <w:sz w:val="18"/>
                <w:szCs w:val="20"/>
                <w:fitText w:val="360" w:id="-2092114431"/>
              </w:rPr>
              <w:t>３学</w:t>
            </w:r>
            <w:r w:rsidRPr="00734632">
              <w:rPr>
                <w:rFonts w:ascii="BIZ UDPゴシック" w:eastAsia="BIZ UDPゴシック" w:hAnsi="BIZ UDPゴシック" w:cs="メイリオ" w:hint="eastAsia"/>
                <w:b/>
                <w:spacing w:val="1"/>
                <w:w w:val="72"/>
                <w:kern w:val="0"/>
                <w:sz w:val="18"/>
                <w:szCs w:val="20"/>
                <w:fitText w:val="360" w:id="-2092114431"/>
              </w:rPr>
              <w:t>年</w:t>
            </w:r>
          </w:p>
        </w:tc>
      </w:tr>
      <w:tr w:rsidR="007B25E1" w:rsidRPr="002F6FD7" w:rsidTr="002C34C1">
        <w:trPr>
          <w:trHeight w:val="1811"/>
        </w:trPr>
        <w:tc>
          <w:tcPr>
            <w:tcW w:w="403" w:type="dxa"/>
            <w:vMerge w:val="restart"/>
            <w:tcBorders>
              <w:top w:val="single" w:sz="4" w:space="0" w:color="auto"/>
              <w:left w:val="single" w:sz="18" w:space="0" w:color="auto"/>
              <w:right w:val="single" w:sz="4" w:space="0" w:color="auto"/>
            </w:tcBorders>
          </w:tcPr>
          <w:p w:rsidR="007B25E1" w:rsidRPr="00CD42E7" w:rsidRDefault="007B25E1" w:rsidP="002C34C1">
            <w:pPr>
              <w:adjustRightInd w:val="0"/>
              <w:snapToGrid w:val="0"/>
              <w:spacing w:line="240" w:lineRule="exact"/>
              <w:jc w:val="center"/>
              <w:rPr>
                <w:rFonts w:ascii="BIZ UDPゴシック" w:eastAsia="BIZ UDPゴシック" w:hAnsi="BIZ UDPゴシック" w:cs="メイリオ"/>
                <w:b/>
                <w:kern w:val="0"/>
                <w:sz w:val="18"/>
                <w:szCs w:val="14"/>
              </w:rPr>
            </w:pPr>
          </w:p>
          <w:p w:rsidR="007B25E1" w:rsidRPr="00CD42E7" w:rsidRDefault="007B25E1" w:rsidP="002C34C1">
            <w:pPr>
              <w:adjustRightInd w:val="0"/>
              <w:snapToGrid w:val="0"/>
              <w:spacing w:line="240" w:lineRule="exact"/>
              <w:jc w:val="center"/>
              <w:rPr>
                <w:rFonts w:ascii="BIZ UDPゴシック" w:eastAsia="BIZ UDPゴシック" w:hAnsi="BIZ UDPゴシック" w:cs="メイリオ"/>
                <w:b/>
                <w:kern w:val="0"/>
                <w:sz w:val="18"/>
                <w:szCs w:val="14"/>
              </w:rPr>
            </w:pPr>
            <w:r w:rsidRPr="00CD42E7">
              <w:rPr>
                <w:rFonts w:ascii="BIZ UDPゴシック" w:eastAsia="BIZ UDPゴシック" w:hAnsi="BIZ UDPゴシック" w:cs="メイリオ" w:hint="eastAsia"/>
                <w:b/>
                <w:kern w:val="0"/>
                <w:sz w:val="18"/>
                <w:szCs w:val="14"/>
              </w:rPr>
              <w:t>知識及び</w:t>
            </w:r>
            <w:r w:rsidRPr="00CD42E7">
              <w:rPr>
                <w:rFonts w:ascii="BIZ UDPゴシック" w:eastAsia="BIZ UDPゴシック" w:hAnsi="BIZ UDPゴシック" w:cs="メイリオ"/>
                <w:b/>
                <w:kern w:val="0"/>
                <w:sz w:val="18"/>
                <w:szCs w:val="14"/>
              </w:rPr>
              <w:t>技能</w:t>
            </w:r>
          </w:p>
        </w:tc>
        <w:tc>
          <w:tcPr>
            <w:tcW w:w="7796" w:type="dxa"/>
            <w:gridSpan w:val="3"/>
            <w:tcBorders>
              <w:top w:val="single" w:sz="18" w:space="0" w:color="auto"/>
              <w:left w:val="single" w:sz="4" w:space="0" w:color="auto"/>
              <w:bottom w:val="single" w:sz="4" w:space="0" w:color="auto"/>
              <w:right w:val="single" w:sz="4" w:space="0" w:color="auto"/>
            </w:tcBorders>
          </w:tcPr>
          <w:p w:rsidR="007B25E1" w:rsidRPr="00AC6809" w:rsidRDefault="007B25E1" w:rsidP="002C34C1">
            <w:pPr>
              <w:spacing w:line="200" w:lineRule="exact"/>
              <w:rPr>
                <w:rFonts w:ascii="BIZ UDPゴシック" w:eastAsia="BIZ UDPゴシック" w:hAnsi="BIZ UDPゴシック" w:cs="メイリオ"/>
                <w:b/>
                <w:sz w:val="18"/>
                <w:szCs w:val="18"/>
              </w:rPr>
            </w:pPr>
            <w:r w:rsidRPr="008C25BE">
              <w:rPr>
                <w:rFonts w:ascii="BIZ UDPゴシック" w:eastAsia="BIZ UDPゴシック" w:hAnsi="BIZ UDPゴシック" w:cs="メイリオ" w:hint="eastAsia"/>
                <w:b/>
                <w:sz w:val="18"/>
                <w:szCs w:val="18"/>
              </w:rPr>
              <w:t>ア　言葉の特徴や使い方</w:t>
            </w:r>
          </w:p>
          <w:p w:rsidR="007B25E1" w:rsidRPr="00550E81" w:rsidRDefault="007B25E1" w:rsidP="002C34C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社会生活に係る人とのやり取りを通して，言葉には，相手とのつながりをつくる働きがあることに気付くこと。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話し言葉と書き言葉に違いがあることに気付くこと。</w:t>
            </w:r>
          </w:p>
          <w:p w:rsidR="007B25E1" w:rsidRDefault="007B25E1" w:rsidP="002C34C1">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文や文章の中で漢字と仮名を使い分けて書くこと。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（エ）</w:t>
            </w:r>
            <w:r w:rsidRPr="00550E81">
              <w:rPr>
                <w:rFonts w:ascii="BIZ UDP明朝 Medium" w:eastAsia="BIZ UDP明朝 Medium" w:hAnsi="BIZ UDP明朝 Medium" w:cs="メイリオ" w:hint="eastAsia"/>
                <w:sz w:val="18"/>
                <w:szCs w:val="18"/>
              </w:rPr>
              <w:t>表現したり理解したりするために必要な語句の量を増し，話や文章の中で使うとともに，語彙を豊かにすること。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オ</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文と文との接続の関係，話や文章の構成や種類について理解すること。</w:t>
            </w:r>
          </w:p>
          <w:p w:rsidR="007B25E1" w:rsidRPr="00550E81" w:rsidRDefault="007B25E1" w:rsidP="002C34C1">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カ</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日常よく使われる敬語を理解し使い慣れること。</w:t>
            </w:r>
          </w:p>
          <w:p w:rsidR="007B25E1" w:rsidRPr="003C33FE" w:rsidRDefault="007B25E1" w:rsidP="002C34C1">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キ</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文章を音読したり，朗読したりすること。</w:t>
            </w:r>
          </w:p>
          <w:p w:rsidR="007B25E1" w:rsidRDefault="007B25E1" w:rsidP="002C34C1">
            <w:pPr>
              <w:widowControl/>
              <w:spacing w:line="200" w:lineRule="exact"/>
              <w:jc w:val="left"/>
              <w:rPr>
                <w:rFonts w:ascii="BIZ UDPゴシック" w:eastAsia="BIZ UDPゴシック" w:hAnsi="BIZ UDPゴシック" w:cs="メイリオ"/>
                <w:b/>
                <w:sz w:val="18"/>
                <w:szCs w:val="18"/>
              </w:rPr>
            </w:pPr>
          </w:p>
          <w:p w:rsidR="007B25E1" w:rsidRDefault="007B25E1" w:rsidP="002C34C1">
            <w:pPr>
              <w:spacing w:line="200" w:lineRule="exact"/>
              <w:rPr>
                <w:rFonts w:ascii="BIZ UDPゴシック" w:eastAsia="BIZ UDPゴシック" w:hAnsi="BIZ UDPゴシック" w:cs="メイリオ"/>
                <w:b/>
                <w:sz w:val="18"/>
                <w:szCs w:val="18"/>
              </w:rPr>
            </w:pPr>
          </w:p>
        </w:tc>
        <w:tc>
          <w:tcPr>
            <w:tcW w:w="567" w:type="dxa"/>
            <w:tcBorders>
              <w:top w:val="single" w:sz="4" w:space="0" w:color="auto"/>
              <w:bottom w:val="single" w:sz="4" w:space="0" w:color="auto"/>
              <w:right w:val="single" w:sz="4" w:space="0" w:color="auto"/>
            </w:tcBorders>
          </w:tcPr>
          <w:p w:rsidR="007B25E1" w:rsidRPr="00BA0DC8" w:rsidRDefault="007B25E1" w:rsidP="002C34C1">
            <w:pPr>
              <w:spacing w:line="380" w:lineRule="exact"/>
              <w:rPr>
                <w:rFonts w:ascii="メイリオ" w:eastAsia="メイリオ" w:hAnsi="メイリオ" w:cs="メイリオ"/>
                <w:b/>
                <w:sz w:val="20"/>
                <w:szCs w:val="20"/>
              </w:rPr>
            </w:pPr>
          </w:p>
        </w:tc>
        <w:tc>
          <w:tcPr>
            <w:tcW w:w="567" w:type="dxa"/>
            <w:tcBorders>
              <w:top w:val="single" w:sz="4" w:space="0" w:color="auto"/>
              <w:left w:val="single" w:sz="4" w:space="0" w:color="auto"/>
              <w:bottom w:val="single" w:sz="4"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c>
          <w:tcPr>
            <w:tcW w:w="567" w:type="dxa"/>
            <w:tcBorders>
              <w:top w:val="single" w:sz="4" w:space="0" w:color="auto"/>
              <w:bottom w:val="single" w:sz="4" w:space="0" w:color="auto"/>
              <w:right w:val="single" w:sz="18"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r>
      <w:tr w:rsidR="007B25E1" w:rsidRPr="002F6FD7" w:rsidTr="002C34C1">
        <w:trPr>
          <w:trHeight w:val="140"/>
        </w:trPr>
        <w:tc>
          <w:tcPr>
            <w:tcW w:w="403" w:type="dxa"/>
            <w:vMerge/>
            <w:tcBorders>
              <w:left w:val="single" w:sz="18" w:space="0" w:color="auto"/>
              <w:right w:val="single" w:sz="4" w:space="0" w:color="auto"/>
            </w:tcBorders>
          </w:tcPr>
          <w:p w:rsidR="007B25E1" w:rsidRPr="00CD42E7" w:rsidRDefault="007B25E1" w:rsidP="002C34C1">
            <w:pPr>
              <w:adjustRightInd w:val="0"/>
              <w:snapToGrid w:val="0"/>
              <w:spacing w:line="240" w:lineRule="exact"/>
              <w:jc w:val="center"/>
              <w:rPr>
                <w:rFonts w:ascii="BIZ UDPゴシック" w:eastAsia="BIZ UDPゴシック" w:hAnsi="BIZ UDPゴシック" w:cs="メイリオ"/>
                <w:b/>
                <w:sz w:val="18"/>
                <w:szCs w:val="14"/>
              </w:rPr>
            </w:pPr>
          </w:p>
        </w:tc>
        <w:tc>
          <w:tcPr>
            <w:tcW w:w="7796" w:type="dxa"/>
            <w:gridSpan w:val="3"/>
            <w:tcBorders>
              <w:top w:val="single" w:sz="4" w:space="0" w:color="auto"/>
              <w:left w:val="single" w:sz="4" w:space="0" w:color="auto"/>
              <w:bottom w:val="single" w:sz="4" w:space="0" w:color="auto"/>
              <w:right w:val="single" w:sz="4" w:space="0" w:color="auto"/>
            </w:tcBorders>
          </w:tcPr>
          <w:p w:rsidR="007B25E1" w:rsidRDefault="007B25E1" w:rsidP="002C34C1">
            <w:pPr>
              <w:spacing w:line="200" w:lineRule="exact"/>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sz w:val="18"/>
                <w:szCs w:val="18"/>
              </w:rPr>
              <w:t xml:space="preserve">イ　</w:t>
            </w:r>
            <w:r w:rsidRPr="00153C03">
              <w:rPr>
                <w:rFonts w:ascii="BIZ UDPゴシック" w:eastAsia="BIZ UDPゴシック" w:hAnsi="BIZ UDPゴシック" w:cs="メイリオ" w:hint="eastAsia"/>
                <w:b/>
                <w:spacing w:val="1"/>
                <w:w w:val="95"/>
                <w:kern w:val="0"/>
                <w:sz w:val="18"/>
                <w:szCs w:val="18"/>
                <w:fitText w:val="3240" w:id="-2099969785"/>
              </w:rPr>
              <w:t>話や文章の中に含まれている情報の扱い</w:t>
            </w:r>
            <w:r w:rsidRPr="00153C03">
              <w:rPr>
                <w:rFonts w:ascii="BIZ UDPゴシック" w:eastAsia="BIZ UDPゴシック" w:hAnsi="BIZ UDPゴシック" w:cs="メイリオ" w:hint="eastAsia"/>
                <w:b/>
                <w:w w:val="95"/>
                <w:kern w:val="0"/>
                <w:sz w:val="18"/>
                <w:szCs w:val="18"/>
                <w:fitText w:val="3240" w:id="-2099969785"/>
              </w:rPr>
              <w:t>方</w:t>
            </w:r>
          </w:p>
          <w:p w:rsidR="007B25E1" w:rsidRPr="00550E81" w:rsidRDefault="007B25E1" w:rsidP="002C34C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原因と結果など，情報と情報との関係について理解すること。</w:t>
            </w:r>
          </w:p>
          <w:p w:rsidR="007B25E1" w:rsidRDefault="007B25E1" w:rsidP="002C34C1">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情報と情報との関係付けの仕方を理解し使うこと。</w:t>
            </w:r>
          </w:p>
          <w:p w:rsidR="007B25E1" w:rsidRDefault="007B25E1" w:rsidP="002C34C1">
            <w:pPr>
              <w:spacing w:line="200" w:lineRule="exact"/>
              <w:rPr>
                <w:rFonts w:ascii="BIZ UDP明朝 Medium" w:eastAsia="BIZ UDP明朝 Medium" w:hAnsi="BIZ UDP明朝 Medium" w:cs="メイリオ"/>
                <w:sz w:val="18"/>
                <w:szCs w:val="18"/>
              </w:rPr>
            </w:pPr>
          </w:p>
          <w:p w:rsidR="007B25E1" w:rsidRDefault="007B25E1" w:rsidP="002C34C1">
            <w:pPr>
              <w:spacing w:line="200" w:lineRule="exact"/>
              <w:rPr>
                <w:rFonts w:ascii="BIZ UDPゴシック" w:eastAsia="BIZ UDPゴシック" w:hAnsi="BIZ UDPゴシック" w:cs="メイリオ"/>
                <w:b/>
                <w:sz w:val="18"/>
                <w:szCs w:val="18"/>
              </w:rPr>
            </w:pPr>
          </w:p>
        </w:tc>
        <w:tc>
          <w:tcPr>
            <w:tcW w:w="567" w:type="dxa"/>
            <w:tcBorders>
              <w:top w:val="single" w:sz="4" w:space="0" w:color="auto"/>
              <w:bottom w:val="single" w:sz="4" w:space="0" w:color="auto"/>
              <w:right w:val="single" w:sz="4" w:space="0" w:color="auto"/>
            </w:tcBorders>
          </w:tcPr>
          <w:p w:rsidR="007B25E1" w:rsidRPr="00BA0DC8" w:rsidRDefault="007B25E1" w:rsidP="002C34C1">
            <w:pPr>
              <w:spacing w:line="380" w:lineRule="exact"/>
              <w:rPr>
                <w:rFonts w:ascii="メイリオ" w:eastAsia="メイリオ" w:hAnsi="メイリオ" w:cs="メイリオ"/>
                <w:b/>
                <w:sz w:val="20"/>
                <w:szCs w:val="20"/>
              </w:rPr>
            </w:pPr>
          </w:p>
        </w:tc>
        <w:tc>
          <w:tcPr>
            <w:tcW w:w="567" w:type="dxa"/>
            <w:tcBorders>
              <w:top w:val="single" w:sz="4" w:space="0" w:color="auto"/>
              <w:left w:val="single" w:sz="4" w:space="0" w:color="auto"/>
              <w:bottom w:val="single" w:sz="4"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c>
          <w:tcPr>
            <w:tcW w:w="567" w:type="dxa"/>
            <w:tcBorders>
              <w:top w:val="single" w:sz="4" w:space="0" w:color="auto"/>
              <w:bottom w:val="single" w:sz="4" w:space="0" w:color="auto"/>
              <w:right w:val="single" w:sz="18"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r>
      <w:tr w:rsidR="007B25E1" w:rsidRPr="002F6FD7" w:rsidTr="002C34C1">
        <w:trPr>
          <w:trHeight w:val="225"/>
        </w:trPr>
        <w:tc>
          <w:tcPr>
            <w:tcW w:w="403" w:type="dxa"/>
            <w:vMerge/>
            <w:tcBorders>
              <w:left w:val="single" w:sz="18" w:space="0" w:color="auto"/>
              <w:bottom w:val="single" w:sz="4" w:space="0" w:color="auto"/>
              <w:right w:val="single" w:sz="4" w:space="0" w:color="auto"/>
            </w:tcBorders>
          </w:tcPr>
          <w:p w:rsidR="007B25E1" w:rsidRPr="00CD42E7" w:rsidRDefault="007B25E1" w:rsidP="002C34C1">
            <w:pPr>
              <w:adjustRightInd w:val="0"/>
              <w:snapToGrid w:val="0"/>
              <w:spacing w:line="240" w:lineRule="exact"/>
              <w:jc w:val="center"/>
              <w:rPr>
                <w:rFonts w:ascii="BIZ UDPゴシック" w:eastAsia="BIZ UDPゴシック" w:hAnsi="BIZ UDPゴシック" w:cs="メイリオ"/>
                <w:b/>
                <w:sz w:val="18"/>
                <w:szCs w:val="14"/>
              </w:rPr>
            </w:pPr>
          </w:p>
        </w:tc>
        <w:tc>
          <w:tcPr>
            <w:tcW w:w="7796" w:type="dxa"/>
            <w:gridSpan w:val="3"/>
            <w:tcBorders>
              <w:top w:val="single" w:sz="4" w:space="0" w:color="auto"/>
              <w:left w:val="single" w:sz="4" w:space="0" w:color="auto"/>
              <w:bottom w:val="single" w:sz="4" w:space="0" w:color="auto"/>
              <w:right w:val="single" w:sz="4" w:space="0" w:color="auto"/>
            </w:tcBorders>
          </w:tcPr>
          <w:p w:rsidR="007B25E1" w:rsidRPr="00586D49" w:rsidRDefault="007B25E1" w:rsidP="002C34C1">
            <w:pPr>
              <w:spacing w:line="200" w:lineRule="exact"/>
              <w:rPr>
                <w:rFonts w:ascii="BIZ UDPゴシック" w:eastAsia="BIZ UDPゴシック" w:hAnsi="BIZ UDPゴシック" w:cs="メイリオ"/>
                <w:b/>
                <w:sz w:val="18"/>
                <w:szCs w:val="18"/>
              </w:rPr>
            </w:pPr>
            <w:r>
              <w:rPr>
                <w:rFonts w:ascii="BIZ UDPゴシック" w:eastAsia="BIZ UDPゴシック" w:hAnsi="BIZ UDPゴシック" w:cs="メイリオ" w:hint="eastAsia"/>
                <w:b/>
                <w:sz w:val="18"/>
                <w:szCs w:val="18"/>
              </w:rPr>
              <w:t>ウ</w:t>
            </w:r>
            <w:r w:rsidRPr="008C25BE">
              <w:rPr>
                <w:rFonts w:ascii="BIZ UDPゴシック" w:eastAsia="BIZ UDPゴシック" w:hAnsi="BIZ UDPゴシック" w:cs="メイリオ" w:hint="eastAsia"/>
                <w:b/>
                <w:sz w:val="18"/>
                <w:szCs w:val="18"/>
              </w:rPr>
              <w:t xml:space="preserve">　我が国の言語文化</w:t>
            </w:r>
          </w:p>
          <w:p w:rsidR="007B25E1" w:rsidRPr="00550E81" w:rsidRDefault="007B25E1" w:rsidP="002C34C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親しみやすい古文などの文章を音読するなどして，言葉の響きやリズムに親しむこと。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生活の中で使われる慣用句，故事成語などの意味を知り，使うこと。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書くことに関する次の事項を取り扱うこと。</w:t>
            </w:r>
          </w:p>
          <w:p w:rsidR="007B25E1" w:rsidRPr="00550E81" w:rsidRDefault="007B25E1" w:rsidP="002C34C1">
            <w:pPr>
              <w:spacing w:line="200" w:lineRule="exact"/>
              <w:ind w:firstLineChars="100" w:firstLine="180"/>
              <w:rPr>
                <w:rFonts w:ascii="BIZ UDP明朝 Medium" w:eastAsia="BIZ UDP明朝 Medium" w:hAnsi="BIZ UDP明朝 Medium" w:cs="メイリオ"/>
                <w:sz w:val="18"/>
                <w:szCs w:val="18"/>
              </w:rPr>
            </w:pPr>
            <w:r w:rsidRPr="00550E81">
              <w:rPr>
                <w:rFonts w:ascii="BIZ UDP明朝 Medium" w:eastAsia="BIZ UDP明朝 Medium" w:hAnsi="BIZ UDP明朝 Medium" w:cs="メイリオ" w:hint="eastAsia"/>
                <w:sz w:val="18"/>
                <w:szCs w:val="18"/>
              </w:rPr>
              <w:t>㋐　用紙全体との関係に注意して，文字の大きさや配列などを決めて書くこと。</w:t>
            </w:r>
          </w:p>
          <w:p w:rsidR="007B25E1" w:rsidRPr="00550E81" w:rsidRDefault="007B25E1" w:rsidP="002C34C1">
            <w:pPr>
              <w:spacing w:line="200" w:lineRule="exact"/>
              <w:ind w:firstLineChars="100" w:firstLine="180"/>
              <w:rPr>
                <w:rFonts w:ascii="BIZ UDP明朝 Medium" w:eastAsia="BIZ UDP明朝 Medium" w:hAnsi="BIZ UDP明朝 Medium" w:cs="メイリオ"/>
                <w:sz w:val="18"/>
                <w:szCs w:val="18"/>
              </w:rPr>
            </w:pPr>
            <w:r w:rsidRPr="00550E81">
              <w:rPr>
                <w:rFonts w:ascii="BIZ UDP明朝 Medium" w:eastAsia="BIZ UDP明朝 Medium" w:hAnsi="BIZ UDP明朝 Medium" w:cs="メイリオ" w:hint="eastAsia"/>
                <w:sz w:val="18"/>
                <w:szCs w:val="18"/>
              </w:rPr>
              <w:t>㋑　目的に応じて使用する筆記具を選び，その特徴を生かして書くこと。</w:t>
            </w:r>
          </w:p>
          <w:p w:rsidR="007B25E1" w:rsidRDefault="007B25E1" w:rsidP="002C34C1">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エ</w:t>
            </w:r>
            <w:r>
              <w:rPr>
                <w:rFonts w:ascii="BIZ UDP明朝 Medium" w:eastAsia="BIZ UDP明朝 Medium" w:hAnsi="BIZ UDP明朝 Medium" w:cs="メイリオ" w:hint="eastAsia"/>
                <w:sz w:val="18"/>
                <w:szCs w:val="18"/>
              </w:rPr>
              <w:t>）</w:t>
            </w:r>
            <w:r w:rsidRPr="00550E81">
              <w:rPr>
                <w:rFonts w:ascii="BIZ UDP明朝 Medium" w:eastAsia="BIZ UDP明朝 Medium" w:hAnsi="BIZ UDP明朝 Medium" w:cs="メイリオ" w:hint="eastAsia"/>
                <w:sz w:val="18"/>
                <w:szCs w:val="18"/>
              </w:rPr>
              <w:t>日常的に読書に親しみ，読書が，自分の考えを広げることに役立つことに気付くこと。</w:t>
            </w:r>
          </w:p>
          <w:p w:rsidR="007B25E1" w:rsidRDefault="007B25E1" w:rsidP="002C34C1">
            <w:pPr>
              <w:spacing w:line="200" w:lineRule="exact"/>
              <w:rPr>
                <w:rFonts w:ascii="BIZ UDP明朝 Medium" w:eastAsia="BIZ UDP明朝 Medium" w:hAnsi="BIZ UDP明朝 Medium" w:cs="メイリオ"/>
                <w:sz w:val="18"/>
                <w:szCs w:val="18"/>
              </w:rPr>
            </w:pPr>
          </w:p>
          <w:p w:rsidR="007B25E1" w:rsidRDefault="007B25E1" w:rsidP="002C34C1">
            <w:pPr>
              <w:spacing w:line="200" w:lineRule="exact"/>
              <w:rPr>
                <w:rFonts w:ascii="BIZ UDPゴシック" w:eastAsia="BIZ UDPゴシック" w:hAnsi="BIZ UDPゴシック" w:cs="メイリオ"/>
                <w:b/>
                <w:sz w:val="18"/>
                <w:szCs w:val="18"/>
              </w:rPr>
            </w:pPr>
          </w:p>
        </w:tc>
        <w:tc>
          <w:tcPr>
            <w:tcW w:w="567" w:type="dxa"/>
            <w:tcBorders>
              <w:top w:val="single" w:sz="4" w:space="0" w:color="auto"/>
              <w:right w:val="single" w:sz="4" w:space="0" w:color="auto"/>
            </w:tcBorders>
          </w:tcPr>
          <w:p w:rsidR="007B25E1" w:rsidRPr="00BA0DC8" w:rsidRDefault="007B25E1" w:rsidP="002C34C1">
            <w:pPr>
              <w:spacing w:line="380" w:lineRule="exact"/>
              <w:rPr>
                <w:rFonts w:ascii="メイリオ" w:eastAsia="メイリオ" w:hAnsi="メイリオ" w:cs="メイリオ"/>
                <w:b/>
                <w:sz w:val="20"/>
                <w:szCs w:val="20"/>
              </w:rPr>
            </w:pPr>
          </w:p>
        </w:tc>
        <w:tc>
          <w:tcPr>
            <w:tcW w:w="567" w:type="dxa"/>
            <w:tcBorders>
              <w:top w:val="single" w:sz="4" w:space="0" w:color="auto"/>
              <w:left w:val="single" w:sz="4"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c>
          <w:tcPr>
            <w:tcW w:w="567" w:type="dxa"/>
            <w:tcBorders>
              <w:top w:val="single" w:sz="4" w:space="0" w:color="auto"/>
              <w:right w:val="single" w:sz="18"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r>
      <w:tr w:rsidR="007B25E1" w:rsidRPr="002F6FD7" w:rsidTr="002C34C1">
        <w:trPr>
          <w:trHeight w:val="170"/>
        </w:trPr>
        <w:tc>
          <w:tcPr>
            <w:tcW w:w="403" w:type="dxa"/>
            <w:vMerge w:val="restart"/>
            <w:tcBorders>
              <w:top w:val="single" w:sz="4" w:space="0" w:color="auto"/>
              <w:left w:val="single" w:sz="18" w:space="0" w:color="auto"/>
              <w:right w:val="single" w:sz="4" w:space="0" w:color="auto"/>
            </w:tcBorders>
          </w:tcPr>
          <w:p w:rsidR="007B25E1" w:rsidRPr="00CD42E7" w:rsidRDefault="007B25E1" w:rsidP="002C34C1">
            <w:pPr>
              <w:adjustRightInd w:val="0"/>
              <w:snapToGrid w:val="0"/>
              <w:spacing w:line="240" w:lineRule="exact"/>
              <w:rPr>
                <w:rFonts w:ascii="BIZ UDPゴシック" w:eastAsia="BIZ UDPゴシック" w:hAnsi="BIZ UDPゴシック" w:cs="メイリオ"/>
                <w:b/>
                <w:kern w:val="0"/>
                <w:sz w:val="18"/>
                <w:szCs w:val="14"/>
              </w:rPr>
            </w:pPr>
          </w:p>
          <w:p w:rsidR="007B25E1" w:rsidRPr="00CD42E7" w:rsidRDefault="007B25E1" w:rsidP="002C34C1">
            <w:pPr>
              <w:adjustRightInd w:val="0"/>
              <w:snapToGrid w:val="0"/>
              <w:spacing w:line="240" w:lineRule="exact"/>
              <w:rPr>
                <w:rFonts w:ascii="BIZ UDPゴシック" w:eastAsia="BIZ UDPゴシック" w:hAnsi="BIZ UDPゴシック" w:cs="メイリオ"/>
                <w:b/>
                <w:sz w:val="18"/>
                <w:szCs w:val="14"/>
              </w:rPr>
            </w:pPr>
            <w:r w:rsidRPr="00CD42E7">
              <w:rPr>
                <w:rFonts w:ascii="BIZ UDPゴシック" w:eastAsia="BIZ UDPゴシック" w:hAnsi="BIZ UDPゴシック" w:cs="メイリオ" w:hint="eastAsia"/>
                <w:b/>
                <w:kern w:val="0"/>
                <w:sz w:val="18"/>
                <w:szCs w:val="14"/>
              </w:rPr>
              <w:t>思考力・</w:t>
            </w:r>
            <w:r w:rsidRPr="00CD42E7">
              <w:rPr>
                <w:rFonts w:ascii="BIZ UDPゴシック" w:eastAsia="BIZ UDPゴシック" w:hAnsi="BIZ UDPゴシック" w:cs="メイリオ"/>
                <w:b/>
                <w:kern w:val="0"/>
                <w:sz w:val="18"/>
                <w:szCs w:val="14"/>
              </w:rPr>
              <w:t>判断力</w:t>
            </w:r>
            <w:r w:rsidRPr="00CD42E7">
              <w:rPr>
                <w:rFonts w:ascii="BIZ UDPゴシック" w:eastAsia="BIZ UDPゴシック" w:hAnsi="BIZ UDPゴシック" w:cs="メイリオ" w:hint="eastAsia"/>
                <w:b/>
                <w:kern w:val="0"/>
                <w:sz w:val="18"/>
                <w:szCs w:val="14"/>
              </w:rPr>
              <w:t>・表現力等</w:t>
            </w:r>
          </w:p>
        </w:tc>
        <w:tc>
          <w:tcPr>
            <w:tcW w:w="7796" w:type="dxa"/>
            <w:gridSpan w:val="3"/>
            <w:tcBorders>
              <w:top w:val="single" w:sz="4" w:space="0" w:color="auto"/>
              <w:left w:val="single" w:sz="4" w:space="0" w:color="auto"/>
              <w:bottom w:val="single" w:sz="4" w:space="0" w:color="auto"/>
            </w:tcBorders>
          </w:tcPr>
          <w:p w:rsidR="007B25E1" w:rsidRDefault="007B25E1" w:rsidP="002C34C1">
            <w:pPr>
              <w:spacing w:line="200" w:lineRule="exact"/>
              <w:rPr>
                <w:rFonts w:ascii="BIZ UDPゴシック" w:eastAsia="BIZ UDPゴシック" w:hAnsi="BIZ UDPゴシック" w:cs="メイリオ"/>
                <w:b/>
                <w:kern w:val="0"/>
                <w:sz w:val="18"/>
                <w:szCs w:val="18"/>
              </w:rPr>
            </w:pPr>
            <w:r w:rsidRPr="00A83E07">
              <w:rPr>
                <w:rFonts w:ascii="BIZ UDPゴシック" w:eastAsia="BIZ UDPゴシック" w:hAnsi="BIZ UDPゴシック" w:cs="メイリオ" w:hint="eastAsia"/>
                <w:b/>
                <w:kern w:val="0"/>
                <w:sz w:val="18"/>
                <w:szCs w:val="18"/>
              </w:rPr>
              <w:t>Ａ　聞くこと・話すこと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ア　社会の中で関わる人の話などについて，話し手の目的や自分が聞きたいことの中心を捉え，その内容を捉えること。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イ　目的や意図に応じて，話題を決め，集めた材料を比較したり分類したりして，伝え合う内容を検討すること。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ウ　話の内容が明確になるように，話の構成を考えること。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エ　資料を活用するなどして，自分の考えが伝わるように表現を工夫すること。</w:t>
            </w:r>
          </w:p>
          <w:p w:rsidR="007B25E1" w:rsidRPr="006F1C1F"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オ　互いの立場や意図を明確にしながら，計画的に話し合い，考えを広げたりまとめたりすること。</w:t>
            </w:r>
          </w:p>
          <w:p w:rsidR="007B25E1" w:rsidRPr="005A521E" w:rsidRDefault="007B25E1" w:rsidP="002C34C1">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bottom w:val="single" w:sz="4" w:space="0" w:color="auto"/>
              <w:right w:val="single" w:sz="4" w:space="0" w:color="auto"/>
            </w:tcBorders>
          </w:tcPr>
          <w:p w:rsidR="007B25E1" w:rsidRPr="00BA0DC8" w:rsidRDefault="007B25E1" w:rsidP="002C34C1">
            <w:pPr>
              <w:spacing w:line="380" w:lineRule="exact"/>
              <w:rPr>
                <w:rFonts w:ascii="メイリオ" w:eastAsia="メイリオ" w:hAnsi="メイリオ" w:cs="メイリオ"/>
                <w:b/>
                <w:sz w:val="20"/>
                <w:szCs w:val="20"/>
              </w:rPr>
            </w:pPr>
          </w:p>
        </w:tc>
        <w:tc>
          <w:tcPr>
            <w:tcW w:w="567" w:type="dxa"/>
            <w:tcBorders>
              <w:top w:val="single" w:sz="4" w:space="0" w:color="auto"/>
              <w:left w:val="single" w:sz="4" w:space="0" w:color="auto"/>
              <w:bottom w:val="single" w:sz="4"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c>
          <w:tcPr>
            <w:tcW w:w="567" w:type="dxa"/>
            <w:tcBorders>
              <w:top w:val="single" w:sz="4" w:space="0" w:color="auto"/>
              <w:bottom w:val="single" w:sz="4" w:space="0" w:color="auto"/>
              <w:right w:val="single" w:sz="18"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r>
      <w:tr w:rsidR="007B25E1" w:rsidRPr="002F6FD7" w:rsidTr="002C34C1">
        <w:trPr>
          <w:trHeight w:val="70"/>
        </w:trPr>
        <w:tc>
          <w:tcPr>
            <w:tcW w:w="403" w:type="dxa"/>
            <w:vMerge/>
            <w:tcBorders>
              <w:left w:val="single" w:sz="18" w:space="0" w:color="auto"/>
              <w:right w:val="single" w:sz="4" w:space="0" w:color="auto"/>
            </w:tcBorders>
          </w:tcPr>
          <w:p w:rsidR="007B25E1" w:rsidRPr="001E57DC" w:rsidRDefault="007B25E1" w:rsidP="002C34C1">
            <w:pPr>
              <w:spacing w:line="360" w:lineRule="exact"/>
              <w:jc w:val="center"/>
              <w:rPr>
                <w:rFonts w:ascii="メイリオ" w:eastAsia="メイリオ" w:hAnsi="メイリオ" w:cs="メイリオ"/>
                <w:b/>
                <w:kern w:val="0"/>
                <w:sz w:val="20"/>
                <w:szCs w:val="16"/>
              </w:rPr>
            </w:pPr>
          </w:p>
        </w:tc>
        <w:tc>
          <w:tcPr>
            <w:tcW w:w="7796" w:type="dxa"/>
            <w:gridSpan w:val="3"/>
            <w:tcBorders>
              <w:top w:val="single" w:sz="4" w:space="0" w:color="auto"/>
              <w:left w:val="single" w:sz="4" w:space="0" w:color="auto"/>
              <w:bottom w:val="single" w:sz="4" w:space="0" w:color="auto"/>
              <w:right w:val="single" w:sz="4" w:space="0" w:color="auto"/>
            </w:tcBorders>
          </w:tcPr>
          <w:p w:rsidR="007B25E1" w:rsidRDefault="007B25E1" w:rsidP="002C34C1">
            <w:pPr>
              <w:spacing w:line="200" w:lineRule="exact"/>
              <w:rPr>
                <w:rFonts w:ascii="BIZ UDPゴシック" w:eastAsia="BIZ UDPゴシック" w:hAnsi="BIZ UDPゴシック" w:cs="メイリオ"/>
                <w:b/>
                <w:kern w:val="0"/>
                <w:sz w:val="18"/>
                <w:szCs w:val="18"/>
              </w:rPr>
            </w:pPr>
            <w:r w:rsidRPr="003C33FE">
              <w:rPr>
                <w:rFonts w:ascii="BIZ UDPゴシック" w:eastAsia="BIZ UDPゴシック" w:hAnsi="BIZ UDPゴシック" w:cs="メイリオ" w:hint="eastAsia"/>
                <w:b/>
                <w:kern w:val="0"/>
                <w:sz w:val="18"/>
                <w:szCs w:val="18"/>
              </w:rPr>
              <w:t>Ｂ　書くこと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ア　目的や意図に応じて，書くことを決め，集めた材料を比較したり分類したりして，伝えたいことを明確にすること。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イ　筋道の通った文章となるように，文章全体の構成を考えること。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ウ　目的や意図に応じて簡単に書いたり詳しく書いたりするとともに，事実と感想，意見とを区別して書いたりするなど，自分の考えが伝わるように書き表し方を工夫すること。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エ　引用したり，図表やグラフなどを用いたりして，自分の考えが伝わるように書き表し方を工夫すること。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オ　文章全体の構成や書き表し方などに着目して，文や文章を整えること。</w:t>
            </w:r>
          </w:p>
          <w:p w:rsidR="007B25E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カ　文章全体の構成が明確になっているかなど，文章に対する感想や意見を伝え合い，自分の文章のよいところを見付けること。</w:t>
            </w:r>
          </w:p>
          <w:p w:rsidR="007B25E1" w:rsidRDefault="007B25E1" w:rsidP="002C34C1">
            <w:pPr>
              <w:spacing w:line="200" w:lineRule="exact"/>
              <w:rPr>
                <w:rFonts w:ascii="BIZ UDP明朝 Medium" w:eastAsia="BIZ UDP明朝 Medium" w:hAnsi="BIZ UDP明朝 Medium" w:cs="メイリオ"/>
                <w:kern w:val="0"/>
                <w:sz w:val="18"/>
                <w:szCs w:val="18"/>
              </w:rPr>
            </w:pPr>
          </w:p>
        </w:tc>
        <w:tc>
          <w:tcPr>
            <w:tcW w:w="567" w:type="dxa"/>
            <w:tcBorders>
              <w:top w:val="single" w:sz="4" w:space="0" w:color="auto"/>
              <w:bottom w:val="single" w:sz="4" w:space="0" w:color="auto"/>
              <w:right w:val="single" w:sz="4" w:space="0" w:color="auto"/>
            </w:tcBorders>
          </w:tcPr>
          <w:p w:rsidR="007B25E1" w:rsidRPr="00BA0DC8" w:rsidRDefault="007B25E1" w:rsidP="002C34C1">
            <w:pPr>
              <w:spacing w:line="380" w:lineRule="exact"/>
              <w:rPr>
                <w:rFonts w:ascii="メイリオ" w:eastAsia="メイリオ" w:hAnsi="メイリオ" w:cs="メイリオ"/>
                <w:b/>
                <w:sz w:val="20"/>
                <w:szCs w:val="20"/>
              </w:rPr>
            </w:pPr>
          </w:p>
        </w:tc>
        <w:tc>
          <w:tcPr>
            <w:tcW w:w="567" w:type="dxa"/>
            <w:tcBorders>
              <w:top w:val="single" w:sz="4" w:space="0" w:color="auto"/>
              <w:left w:val="single" w:sz="4" w:space="0" w:color="auto"/>
              <w:bottom w:val="single" w:sz="4"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c>
          <w:tcPr>
            <w:tcW w:w="567" w:type="dxa"/>
            <w:tcBorders>
              <w:top w:val="single" w:sz="4" w:space="0" w:color="auto"/>
              <w:bottom w:val="single" w:sz="4" w:space="0" w:color="auto"/>
              <w:right w:val="single" w:sz="18"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r>
      <w:tr w:rsidR="007B25E1" w:rsidRPr="002F6FD7" w:rsidTr="002C34C1">
        <w:trPr>
          <w:trHeight w:val="77"/>
        </w:trPr>
        <w:tc>
          <w:tcPr>
            <w:tcW w:w="403" w:type="dxa"/>
            <w:vMerge/>
            <w:tcBorders>
              <w:left w:val="single" w:sz="18" w:space="0" w:color="auto"/>
              <w:bottom w:val="single" w:sz="18" w:space="0" w:color="auto"/>
              <w:right w:val="single" w:sz="4" w:space="0" w:color="auto"/>
            </w:tcBorders>
          </w:tcPr>
          <w:p w:rsidR="007B25E1" w:rsidRPr="001E57DC" w:rsidRDefault="007B25E1" w:rsidP="002C34C1">
            <w:pPr>
              <w:spacing w:line="360" w:lineRule="exact"/>
              <w:jc w:val="center"/>
              <w:rPr>
                <w:rFonts w:ascii="メイリオ" w:eastAsia="メイリオ" w:hAnsi="メイリオ" w:cs="メイリオ"/>
                <w:b/>
                <w:kern w:val="0"/>
                <w:sz w:val="20"/>
                <w:szCs w:val="16"/>
              </w:rPr>
            </w:pPr>
          </w:p>
        </w:tc>
        <w:tc>
          <w:tcPr>
            <w:tcW w:w="7796" w:type="dxa"/>
            <w:gridSpan w:val="3"/>
            <w:tcBorders>
              <w:top w:val="single" w:sz="4" w:space="0" w:color="auto"/>
              <w:left w:val="single" w:sz="4" w:space="0" w:color="auto"/>
              <w:bottom w:val="single" w:sz="18" w:space="0" w:color="auto"/>
              <w:right w:val="single" w:sz="4" w:space="0" w:color="auto"/>
            </w:tcBorders>
          </w:tcPr>
          <w:p w:rsidR="007B25E1" w:rsidRDefault="007B25E1" w:rsidP="002C34C1">
            <w:pPr>
              <w:spacing w:line="200" w:lineRule="exact"/>
              <w:rPr>
                <w:rFonts w:ascii="BIZ UDPゴシック" w:eastAsia="BIZ UDPゴシック" w:hAnsi="BIZ UDPゴシック" w:cs="メイリオ"/>
                <w:b/>
                <w:kern w:val="0"/>
                <w:sz w:val="18"/>
                <w:szCs w:val="18"/>
              </w:rPr>
            </w:pPr>
            <w:r w:rsidRPr="003C33FE">
              <w:rPr>
                <w:rFonts w:ascii="BIZ UDPゴシック" w:eastAsia="BIZ UDPゴシック" w:hAnsi="BIZ UDPゴシック" w:cs="メイリオ" w:hint="eastAsia"/>
                <w:b/>
                <w:kern w:val="0"/>
                <w:sz w:val="18"/>
                <w:szCs w:val="18"/>
              </w:rPr>
              <w:t xml:space="preserve">Ｃ　読むこと　</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ア　登場人物の相互関係や心情などについて，描写を基に捉えること。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イ　事実と感想，意見などとの関係を叙述を基に押さえ，文章全体の構成を捉えて要旨を把握すること。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ウ　人物像を具体的に想像したり，表現の効果を考えたりすること。</w:t>
            </w:r>
          </w:p>
          <w:p w:rsidR="007B25E1" w:rsidRPr="00550E81" w:rsidRDefault="007B25E1" w:rsidP="002C34C1">
            <w:pPr>
              <w:spacing w:line="200" w:lineRule="exact"/>
              <w:ind w:left="180" w:hangingChars="100" w:hanging="180"/>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エ　目的を意識して，文章と図表などを結び付けるなどして，必要な情報を見付けること。</w:t>
            </w:r>
          </w:p>
          <w:p w:rsidR="007B25E1" w:rsidRDefault="007B25E1" w:rsidP="002C34C1">
            <w:pPr>
              <w:widowControl/>
              <w:spacing w:line="200" w:lineRule="exact"/>
              <w:jc w:val="left"/>
              <w:rPr>
                <w:rFonts w:ascii="BIZ UDP明朝 Medium" w:eastAsia="BIZ UDP明朝 Medium" w:hAnsi="BIZ UDP明朝 Medium" w:cs="メイリオ"/>
                <w:kern w:val="0"/>
                <w:sz w:val="18"/>
                <w:szCs w:val="18"/>
              </w:rPr>
            </w:pPr>
            <w:r w:rsidRPr="00550E81">
              <w:rPr>
                <w:rFonts w:ascii="BIZ UDP明朝 Medium" w:eastAsia="BIZ UDP明朝 Medium" w:hAnsi="BIZ UDP明朝 Medium" w:cs="メイリオ" w:hint="eastAsia"/>
                <w:kern w:val="0"/>
                <w:sz w:val="18"/>
                <w:szCs w:val="18"/>
              </w:rPr>
              <w:t>オ　文章を読んで理解したことに基づいて，自分の考えをまとめること。</w:t>
            </w:r>
          </w:p>
          <w:p w:rsidR="007B25E1" w:rsidRDefault="007B25E1" w:rsidP="002C34C1">
            <w:pPr>
              <w:widowControl/>
              <w:spacing w:line="200" w:lineRule="exact"/>
              <w:jc w:val="left"/>
              <w:rPr>
                <w:rFonts w:ascii="BIZ UDP明朝 Medium" w:eastAsia="BIZ UDP明朝 Medium" w:hAnsi="BIZ UDP明朝 Medium" w:cs="メイリオ"/>
                <w:kern w:val="0"/>
                <w:sz w:val="18"/>
                <w:szCs w:val="18"/>
              </w:rPr>
            </w:pPr>
          </w:p>
        </w:tc>
        <w:tc>
          <w:tcPr>
            <w:tcW w:w="567" w:type="dxa"/>
            <w:tcBorders>
              <w:top w:val="single" w:sz="4" w:space="0" w:color="auto"/>
              <w:bottom w:val="single" w:sz="18" w:space="0" w:color="auto"/>
              <w:right w:val="single" w:sz="4" w:space="0" w:color="auto"/>
            </w:tcBorders>
          </w:tcPr>
          <w:p w:rsidR="007B25E1" w:rsidRPr="00BA0DC8" w:rsidRDefault="007B25E1" w:rsidP="002C34C1">
            <w:pPr>
              <w:spacing w:line="380" w:lineRule="exact"/>
              <w:rPr>
                <w:rFonts w:ascii="メイリオ" w:eastAsia="メイリオ" w:hAnsi="メイリオ" w:cs="メイリオ"/>
                <w:b/>
                <w:sz w:val="20"/>
                <w:szCs w:val="20"/>
              </w:rPr>
            </w:pPr>
          </w:p>
        </w:tc>
        <w:tc>
          <w:tcPr>
            <w:tcW w:w="567" w:type="dxa"/>
            <w:tcBorders>
              <w:top w:val="single" w:sz="4" w:space="0" w:color="auto"/>
              <w:left w:val="single" w:sz="4" w:space="0" w:color="auto"/>
              <w:bottom w:val="single" w:sz="18"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c>
          <w:tcPr>
            <w:tcW w:w="567" w:type="dxa"/>
            <w:tcBorders>
              <w:top w:val="single" w:sz="4" w:space="0" w:color="auto"/>
              <w:bottom w:val="single" w:sz="18" w:space="0" w:color="auto"/>
              <w:right w:val="single" w:sz="18" w:space="0" w:color="auto"/>
            </w:tcBorders>
          </w:tcPr>
          <w:p w:rsidR="007B25E1" w:rsidRPr="00BA0DC8" w:rsidRDefault="007B25E1" w:rsidP="002C34C1">
            <w:pPr>
              <w:spacing w:line="280" w:lineRule="exact"/>
              <w:rPr>
                <w:rFonts w:ascii="メイリオ" w:eastAsia="メイリオ" w:hAnsi="メイリオ" w:cs="メイリオ"/>
                <w:b/>
                <w:sz w:val="20"/>
                <w:szCs w:val="20"/>
              </w:rPr>
            </w:pPr>
          </w:p>
        </w:tc>
      </w:tr>
    </w:tbl>
    <w:p w:rsidR="007B25E1" w:rsidRPr="002958E3" w:rsidRDefault="007B25E1" w:rsidP="007B25E1">
      <w:pPr>
        <w:spacing w:line="20" w:lineRule="exact"/>
        <w:rPr>
          <w:rFonts w:ascii="メイリオ" w:eastAsia="メイリオ" w:hAnsi="メイリオ" w:cs="メイリオ"/>
          <w:sz w:val="18"/>
          <w:szCs w:val="18"/>
        </w:rPr>
      </w:pPr>
    </w:p>
    <w:sectPr w:rsidR="007B25E1" w:rsidRPr="002958E3" w:rsidSect="002C075B">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C03" w:rsidRDefault="00153C03" w:rsidP="00212913">
      <w:r>
        <w:separator/>
      </w:r>
    </w:p>
  </w:endnote>
  <w:endnote w:type="continuationSeparator" w:id="0">
    <w:p w:rsidR="00153C03" w:rsidRDefault="00153C03"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29" w:rsidRDefault="00C4182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A3D" w:rsidRPr="005F6594" w:rsidRDefault="005F6594">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2336" behindDoc="0" locked="0" layoutInCell="1" allowOverlap="1" wp14:anchorId="4A2E3134" wp14:editId="69227BB1">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r w:rsidR="008C1A3D">
      <w:rPr>
        <w:noProof/>
      </w:rPr>
      <w:drawing>
        <wp:anchor distT="0" distB="0" distL="114300" distR="114300" simplePos="0" relativeHeight="251660288" behindDoc="0" locked="0" layoutInCell="1" allowOverlap="1" wp14:anchorId="00B36D5A" wp14:editId="7E76BA7B">
          <wp:simplePos x="0" y="0"/>
          <wp:positionH relativeFrom="column">
            <wp:posOffset>5535930</wp:posOffset>
          </wp:positionH>
          <wp:positionV relativeFrom="paragraph">
            <wp:posOffset>-38735</wp:posOffset>
          </wp:positionV>
          <wp:extent cx="697230" cy="398121"/>
          <wp:effectExtent l="0" t="0" r="7620"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230" cy="39812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29" w:rsidRDefault="00C418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C03" w:rsidRDefault="00153C03" w:rsidP="00212913">
      <w:r>
        <w:separator/>
      </w:r>
    </w:p>
  </w:footnote>
  <w:footnote w:type="continuationSeparator" w:id="0">
    <w:p w:rsidR="00153C03" w:rsidRDefault="00153C03"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29" w:rsidRDefault="00C418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E8B" w:rsidRDefault="00342E8B">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4384" behindDoc="0" locked="0" layoutInCell="1" allowOverlap="1" wp14:anchorId="50EEC338" wp14:editId="72C40F69">
              <wp:simplePos x="0" y="0"/>
              <wp:positionH relativeFrom="column">
                <wp:posOffset>0</wp:posOffset>
              </wp:positionH>
              <wp:positionV relativeFrom="paragraph">
                <wp:posOffset>0</wp:posOffset>
              </wp:positionV>
              <wp:extent cx="2543175" cy="3524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342E8B" w:rsidRPr="001F2F6B" w:rsidRDefault="00342E8B" w:rsidP="00342E8B">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EC338" id="正方形/長方形 3" o:spid="_x0000_s1027" style="position:absolute;left:0;text-align:left;margin-left:0;margin-top:0;width:200.2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hQZgIAAJ0EAAAOAAAAZHJzL2Uyb0RvYy54bWysVM1uEzEQviPxDpbvZPNLYdVNFbUKQqra&#10;SCnqeeK1syv5D9vJbngPeAA4c0YceBwq8RaMvds2KpwQF2fGM/t55ptvcnrWKkn23Pna6IKOBkNK&#10;uGamrPW2oO9uli9eUeID6BKk0bygB+7p2fz5s9PG5nxsKiNL7giCaJ83tqBVCDbPMs8qrsAPjOUa&#10;g8I4BQFdt81KBw2iK5mNh8OXWWNcaZ1h3Hu8veiCdJ7wheAsXAvheSCyoFhbSKdL5yae2fwU8q0D&#10;W9WsLwP+oQoFtcZHH6AuIADZufoPKFUzZ7wRYcCMyowQNeOpB+xmNHzSzboCy1MvSI63DzT5/wfL&#10;rvYrR+qyoBNKNCgc0d3XL3efvv/88Tn79fFbZ5FJJKqxPsf8tV253vNoxq5b4VT8xX5Im8g9PJDL&#10;20AYXo5n08noZEYJw9hkNp6OZxE0e/zaOh/ecKNINArqcHiJU9hf+tCl3qfEx7RZ1lLiPeRSkya9&#10;MMQZM0AdCQkBTWWxM6+3lIDcokBZcAny6NsIeQG+IntAjXgj67KvS+qIzZOK+goiBV3T0Qrtpu2Z&#10;2JjygEQ60ynMW7asEfgSfFiBQ0lhYbgm4RoPIQ1Wa3qLksq4D3+7j/k4aYxS0qBEsbr3O3CcEvlW&#10;owZej6bTqOnkTGcnY3TccWRzHNE7dW6wwxEupGXJjPlB3pvCGXWL27SIr2IINMO3O8565zx0q4P7&#10;yPhikdJQxxbCpV5bFsEjZZHSm/YWnO1HGVAEV+ZezpA/mWiX2810sQtG1GnckeKOV5RJdHAHkmD6&#10;fY1LduynrMd/lflvAAAA//8DAFBLAwQUAAYACAAAACEArYQ4I9oAAAAEAQAADwAAAGRycy9kb3du&#10;cmV2LnhtbEyPQUvDQBCF70L/wzIFb3a30ojEbEooKvRoI4i3SXZM0mZnQ3abpv/e1YteBh7v8d43&#10;2Xa2vZho9J1jDeuVAkFcO9Nxo+G9fLl7BOEDssHeMWm4kodtvrjJMDXuwm80HUIjYgn7FDW0IQyp&#10;lL5uyaJfuYE4el9utBiiHBtpRrzEctvLe6UepMWO40KLA+1aqk+Hs9Xgq2lfXofi4/jp66p4Zltu&#10;9q9a3y7n4glEoDn8heEHP6JDHpkqd2bjRa8hPhJ+b/Q2SiUgKg1JkoDMM/kfPv8GAAD//wMAUEsB&#10;Ai0AFAAGAAgAAAAhALaDOJL+AAAA4QEAABMAAAAAAAAAAAAAAAAAAAAAAFtDb250ZW50X1R5cGVz&#10;XS54bWxQSwECLQAUAAYACAAAACEAOP0h/9YAAACUAQAACwAAAAAAAAAAAAAAAAAvAQAAX3JlbHMv&#10;LnJlbHNQSwECLQAUAAYACAAAACEAeamIUGYCAACdBAAADgAAAAAAAAAAAAAAAAAuAgAAZHJzL2Uy&#10;b0RvYy54bWxQSwECLQAUAAYACAAAACEArYQ4I9oAAAAEAQAADwAAAAAAAAAAAAAAAADABAAAZHJz&#10;L2Rvd25yZXYueG1sUEsFBgAAAAAEAAQA8wAAAMcFAAAAAA==&#10;" filled="f" stroked="f" strokeweight="2pt">
              <v:textbox>
                <w:txbxContent>
                  <w:p w:rsidR="00342E8B" w:rsidRPr="001F2F6B" w:rsidRDefault="00342E8B" w:rsidP="00342E8B">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829" w:rsidRDefault="00C4182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2390C"/>
    <w:rsid w:val="0005271D"/>
    <w:rsid w:val="00056ED0"/>
    <w:rsid w:val="000609B7"/>
    <w:rsid w:val="000646FF"/>
    <w:rsid w:val="00073E61"/>
    <w:rsid w:val="00083ED8"/>
    <w:rsid w:val="000944BB"/>
    <w:rsid w:val="000D36F2"/>
    <w:rsid w:val="000E07F3"/>
    <w:rsid w:val="000F3430"/>
    <w:rsid w:val="0011129F"/>
    <w:rsid w:val="00152BC1"/>
    <w:rsid w:val="00153C03"/>
    <w:rsid w:val="00182BEC"/>
    <w:rsid w:val="001A1192"/>
    <w:rsid w:val="001B1EFF"/>
    <w:rsid w:val="001B3D3A"/>
    <w:rsid w:val="001D246E"/>
    <w:rsid w:val="001E57DC"/>
    <w:rsid w:val="001F2F6B"/>
    <w:rsid w:val="001F5189"/>
    <w:rsid w:val="00201BED"/>
    <w:rsid w:val="00212913"/>
    <w:rsid w:val="00212E1C"/>
    <w:rsid w:val="00221E3E"/>
    <w:rsid w:val="00234042"/>
    <w:rsid w:val="00246767"/>
    <w:rsid w:val="00254705"/>
    <w:rsid w:val="0026353E"/>
    <w:rsid w:val="002926C3"/>
    <w:rsid w:val="002958E3"/>
    <w:rsid w:val="002A4724"/>
    <w:rsid w:val="002B1723"/>
    <w:rsid w:val="002B4001"/>
    <w:rsid w:val="002C075B"/>
    <w:rsid w:val="002C1A03"/>
    <w:rsid w:val="002C461A"/>
    <w:rsid w:val="002D481B"/>
    <w:rsid w:val="002E2401"/>
    <w:rsid w:val="002E6000"/>
    <w:rsid w:val="002F6FD7"/>
    <w:rsid w:val="00330101"/>
    <w:rsid w:val="00334EFC"/>
    <w:rsid w:val="0034103F"/>
    <w:rsid w:val="00342E8B"/>
    <w:rsid w:val="00344682"/>
    <w:rsid w:val="003462B1"/>
    <w:rsid w:val="00380904"/>
    <w:rsid w:val="003A4300"/>
    <w:rsid w:val="003A7D73"/>
    <w:rsid w:val="003B34BA"/>
    <w:rsid w:val="003D08A1"/>
    <w:rsid w:val="003D6075"/>
    <w:rsid w:val="003E1104"/>
    <w:rsid w:val="003E53A3"/>
    <w:rsid w:val="003F4035"/>
    <w:rsid w:val="00407B9D"/>
    <w:rsid w:val="00444E66"/>
    <w:rsid w:val="00455BDC"/>
    <w:rsid w:val="004577B8"/>
    <w:rsid w:val="004803C6"/>
    <w:rsid w:val="004E6218"/>
    <w:rsid w:val="004F0115"/>
    <w:rsid w:val="00571782"/>
    <w:rsid w:val="00592042"/>
    <w:rsid w:val="005A27E7"/>
    <w:rsid w:val="005A2B16"/>
    <w:rsid w:val="005A521E"/>
    <w:rsid w:val="005B4719"/>
    <w:rsid w:val="005C5A67"/>
    <w:rsid w:val="005C7CFF"/>
    <w:rsid w:val="005D7FB1"/>
    <w:rsid w:val="005F5F3B"/>
    <w:rsid w:val="005F6594"/>
    <w:rsid w:val="0060551F"/>
    <w:rsid w:val="006106CF"/>
    <w:rsid w:val="00613F1F"/>
    <w:rsid w:val="00664BD5"/>
    <w:rsid w:val="00667D2E"/>
    <w:rsid w:val="00672D60"/>
    <w:rsid w:val="00673472"/>
    <w:rsid w:val="00677AA1"/>
    <w:rsid w:val="006808D4"/>
    <w:rsid w:val="006854C6"/>
    <w:rsid w:val="006906CC"/>
    <w:rsid w:val="00690C28"/>
    <w:rsid w:val="006A7F65"/>
    <w:rsid w:val="006B02A2"/>
    <w:rsid w:val="006B3ED1"/>
    <w:rsid w:val="006C0AB7"/>
    <w:rsid w:val="006D09BF"/>
    <w:rsid w:val="006F7348"/>
    <w:rsid w:val="007066AB"/>
    <w:rsid w:val="0073033C"/>
    <w:rsid w:val="007313F1"/>
    <w:rsid w:val="00734632"/>
    <w:rsid w:val="007421EB"/>
    <w:rsid w:val="0075240B"/>
    <w:rsid w:val="00767EC0"/>
    <w:rsid w:val="00771F4B"/>
    <w:rsid w:val="00796A7D"/>
    <w:rsid w:val="007A44F8"/>
    <w:rsid w:val="007B25E1"/>
    <w:rsid w:val="00805F27"/>
    <w:rsid w:val="00820BCB"/>
    <w:rsid w:val="0082138A"/>
    <w:rsid w:val="00823FC7"/>
    <w:rsid w:val="00833C86"/>
    <w:rsid w:val="008421B1"/>
    <w:rsid w:val="0086126A"/>
    <w:rsid w:val="008772EC"/>
    <w:rsid w:val="00897F6E"/>
    <w:rsid w:val="008A1D31"/>
    <w:rsid w:val="008A6CF9"/>
    <w:rsid w:val="008B5EF0"/>
    <w:rsid w:val="008C04A8"/>
    <w:rsid w:val="008C1A3D"/>
    <w:rsid w:val="008C6678"/>
    <w:rsid w:val="008C7D94"/>
    <w:rsid w:val="008D329A"/>
    <w:rsid w:val="00916541"/>
    <w:rsid w:val="00921E9B"/>
    <w:rsid w:val="009243C0"/>
    <w:rsid w:val="009247AD"/>
    <w:rsid w:val="00925F3F"/>
    <w:rsid w:val="00930E03"/>
    <w:rsid w:val="00931A32"/>
    <w:rsid w:val="00944772"/>
    <w:rsid w:val="00951D82"/>
    <w:rsid w:val="00952736"/>
    <w:rsid w:val="00962E2F"/>
    <w:rsid w:val="00993DFD"/>
    <w:rsid w:val="009B05C4"/>
    <w:rsid w:val="009D21F8"/>
    <w:rsid w:val="009D6FB3"/>
    <w:rsid w:val="009E5373"/>
    <w:rsid w:val="00A0053B"/>
    <w:rsid w:val="00A05C75"/>
    <w:rsid w:val="00A21B50"/>
    <w:rsid w:val="00A3759A"/>
    <w:rsid w:val="00A415FB"/>
    <w:rsid w:val="00A569A9"/>
    <w:rsid w:val="00A71F86"/>
    <w:rsid w:val="00AB34CE"/>
    <w:rsid w:val="00AB647F"/>
    <w:rsid w:val="00AD6EEA"/>
    <w:rsid w:val="00AE1687"/>
    <w:rsid w:val="00AE78FA"/>
    <w:rsid w:val="00AF5BA7"/>
    <w:rsid w:val="00B06F41"/>
    <w:rsid w:val="00B26386"/>
    <w:rsid w:val="00B33529"/>
    <w:rsid w:val="00B37FCA"/>
    <w:rsid w:val="00B51A3D"/>
    <w:rsid w:val="00B54E95"/>
    <w:rsid w:val="00B56737"/>
    <w:rsid w:val="00B851CE"/>
    <w:rsid w:val="00B85921"/>
    <w:rsid w:val="00BA0DC8"/>
    <w:rsid w:val="00BF1D51"/>
    <w:rsid w:val="00BF316C"/>
    <w:rsid w:val="00C010E0"/>
    <w:rsid w:val="00C14DF7"/>
    <w:rsid w:val="00C35994"/>
    <w:rsid w:val="00C36B0C"/>
    <w:rsid w:val="00C41829"/>
    <w:rsid w:val="00C47012"/>
    <w:rsid w:val="00C477A5"/>
    <w:rsid w:val="00C54AEF"/>
    <w:rsid w:val="00C65414"/>
    <w:rsid w:val="00C67916"/>
    <w:rsid w:val="00C755F3"/>
    <w:rsid w:val="00C82A72"/>
    <w:rsid w:val="00C82CC3"/>
    <w:rsid w:val="00CA4553"/>
    <w:rsid w:val="00CA7C36"/>
    <w:rsid w:val="00CB1BA9"/>
    <w:rsid w:val="00CC691A"/>
    <w:rsid w:val="00CC6DDF"/>
    <w:rsid w:val="00CD0D03"/>
    <w:rsid w:val="00CD42E7"/>
    <w:rsid w:val="00CE095C"/>
    <w:rsid w:val="00D11EDA"/>
    <w:rsid w:val="00D27638"/>
    <w:rsid w:val="00D2784A"/>
    <w:rsid w:val="00D44F4E"/>
    <w:rsid w:val="00D649B2"/>
    <w:rsid w:val="00D73EC8"/>
    <w:rsid w:val="00D77E45"/>
    <w:rsid w:val="00D86F05"/>
    <w:rsid w:val="00D91F70"/>
    <w:rsid w:val="00DB45E7"/>
    <w:rsid w:val="00DC6A70"/>
    <w:rsid w:val="00DD2F4B"/>
    <w:rsid w:val="00DD3A74"/>
    <w:rsid w:val="00DD3D33"/>
    <w:rsid w:val="00DE35D7"/>
    <w:rsid w:val="00DE63C0"/>
    <w:rsid w:val="00DF1821"/>
    <w:rsid w:val="00DF4364"/>
    <w:rsid w:val="00E0069B"/>
    <w:rsid w:val="00E16C6C"/>
    <w:rsid w:val="00E5351A"/>
    <w:rsid w:val="00E608F7"/>
    <w:rsid w:val="00EA15CF"/>
    <w:rsid w:val="00EA335C"/>
    <w:rsid w:val="00EB63CC"/>
    <w:rsid w:val="00ED5C81"/>
    <w:rsid w:val="00EF1584"/>
    <w:rsid w:val="00EF3584"/>
    <w:rsid w:val="00EF4EEB"/>
    <w:rsid w:val="00F0047A"/>
    <w:rsid w:val="00F1040B"/>
    <w:rsid w:val="00F64738"/>
    <w:rsid w:val="00F671A3"/>
    <w:rsid w:val="00FA57A8"/>
    <w:rsid w:val="00FB16BB"/>
    <w:rsid w:val="00FB17B0"/>
    <w:rsid w:val="00FD2ECC"/>
    <w:rsid w:val="00FE0374"/>
    <w:rsid w:val="00FE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0C047E"/>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746E1-76D9-44F1-968F-9BD23457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610</Words>
  <Characters>3478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28</cp:revision>
  <cp:lastPrinted>2020-02-21T10:10:00Z</cp:lastPrinted>
  <dcterms:created xsi:type="dcterms:W3CDTF">2020-02-21T07:36:00Z</dcterms:created>
  <dcterms:modified xsi:type="dcterms:W3CDTF">2020-03-13T08:45:00Z</dcterms:modified>
</cp:coreProperties>
</file>