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AE0" w:rsidRDefault="00131AE0" w:rsidP="00131AE0">
      <w:pPr>
        <w:textAlignment w:val="baseline"/>
        <w:rPr>
          <w:kern w:val="0"/>
        </w:rPr>
      </w:pPr>
      <w:r>
        <w:rPr>
          <w:rFonts w:hint="eastAsia"/>
          <w:kern w:val="0"/>
        </w:rPr>
        <w:t>（別紙様式）</w:t>
      </w:r>
    </w:p>
    <w:p w:rsidR="00131AE0" w:rsidRPr="004528DB" w:rsidRDefault="00807DF5" w:rsidP="00131AE0">
      <w:pPr>
        <w:textAlignment w:val="baseline"/>
        <w:rPr>
          <w:kern w:val="0"/>
        </w:rPr>
      </w:pPr>
      <w:r>
        <w:rPr>
          <w:rFonts w:hint="eastAsia"/>
          <w:kern w:val="0"/>
        </w:rPr>
        <w:t>令和５</w:t>
      </w:r>
      <w:r w:rsidR="00CD0222" w:rsidRPr="004528DB">
        <w:rPr>
          <w:rFonts w:hint="eastAsia"/>
          <w:kern w:val="0"/>
        </w:rPr>
        <w:t>年度</w:t>
      </w:r>
      <w:r w:rsidR="000D0CB6" w:rsidRPr="004528DB">
        <w:rPr>
          <w:rFonts w:hint="eastAsia"/>
          <w:kern w:val="0"/>
        </w:rPr>
        <w:t xml:space="preserve">　</w:t>
      </w:r>
      <w:r w:rsidR="00CD0222" w:rsidRPr="004528DB">
        <w:rPr>
          <w:rFonts w:hint="eastAsia"/>
          <w:kern w:val="0"/>
        </w:rPr>
        <w:t>福島県特別支援教育センター</w:t>
      </w:r>
      <w:r w:rsidR="000D0CB6" w:rsidRPr="004528DB">
        <w:rPr>
          <w:rFonts w:hint="eastAsia"/>
          <w:kern w:val="0"/>
        </w:rPr>
        <w:t xml:space="preserve">　</w:t>
      </w:r>
      <w:r w:rsidR="00537F2D" w:rsidRPr="004528DB">
        <w:rPr>
          <w:rFonts w:hint="eastAsia"/>
          <w:kern w:val="0"/>
        </w:rPr>
        <w:t>専門研修講座</w:t>
      </w:r>
      <w:r w:rsidR="00653088">
        <w:rPr>
          <w:rFonts w:hint="eastAsia"/>
          <w:kern w:val="0"/>
        </w:rPr>
        <w:t>№</w:t>
      </w:r>
      <w:r w:rsidR="00653088">
        <w:rPr>
          <w:rFonts w:hint="eastAsia"/>
          <w:kern w:val="0"/>
        </w:rPr>
        <w:t>7</w:t>
      </w:r>
      <w:r w:rsidR="00653088">
        <w:rPr>
          <w:rFonts w:hint="eastAsia"/>
          <w:kern w:val="0"/>
        </w:rPr>
        <w:t xml:space="preserve">　</w:t>
      </w:r>
      <w:r w:rsidR="00537F2D" w:rsidRPr="004528DB">
        <w:rPr>
          <w:rFonts w:hint="eastAsia"/>
          <w:kern w:val="0"/>
        </w:rPr>
        <w:t>協議資料</w:t>
      </w:r>
    </w:p>
    <w:p w:rsidR="000D0CB6" w:rsidRPr="00653088" w:rsidRDefault="00CD0222" w:rsidP="000D0CB6">
      <w:pPr>
        <w:ind w:firstLineChars="100" w:firstLine="236"/>
        <w:jc w:val="center"/>
        <w:textAlignment w:val="baseline"/>
        <w:rPr>
          <w:rFonts w:asciiTheme="majorEastAsia" w:eastAsiaTheme="majorEastAsia" w:hAnsiTheme="majorEastAsia" w:cs="ＭＳ 明朝"/>
          <w:kern w:val="0"/>
          <w:sz w:val="24"/>
          <w:szCs w:val="21"/>
        </w:rPr>
      </w:pPr>
      <w:r w:rsidRPr="00653088">
        <w:rPr>
          <w:rFonts w:asciiTheme="majorEastAsia" w:eastAsiaTheme="majorEastAsia" w:hAnsiTheme="majorEastAsia" w:cs="ＭＳ 明朝" w:hint="eastAsia"/>
          <w:kern w:val="0"/>
          <w:sz w:val="24"/>
          <w:szCs w:val="21"/>
        </w:rPr>
        <w:t>一貫した教育支援を実現する連携の在り方</w:t>
      </w:r>
    </w:p>
    <w:p w:rsidR="00CD0222" w:rsidRPr="00653088" w:rsidRDefault="00CD0222" w:rsidP="000D0CB6">
      <w:pPr>
        <w:ind w:firstLineChars="100" w:firstLine="236"/>
        <w:jc w:val="center"/>
        <w:textAlignment w:val="baseline"/>
        <w:rPr>
          <w:rFonts w:asciiTheme="majorEastAsia" w:eastAsiaTheme="majorEastAsia" w:hAnsiTheme="majorEastAsia" w:cs="ＭＳ 明朝"/>
          <w:kern w:val="0"/>
          <w:sz w:val="24"/>
          <w:szCs w:val="21"/>
        </w:rPr>
      </w:pPr>
      <w:r w:rsidRPr="00653088">
        <w:rPr>
          <w:rFonts w:asciiTheme="majorEastAsia" w:eastAsiaTheme="majorEastAsia" w:hAnsiTheme="majorEastAsia" w:cs="ＭＳ 明朝" w:hint="eastAsia"/>
          <w:kern w:val="0"/>
          <w:sz w:val="24"/>
          <w:szCs w:val="21"/>
        </w:rPr>
        <w:t>～つなぐ・つながるために必要なこと～</w:t>
      </w:r>
    </w:p>
    <w:p w:rsidR="00AC43A8" w:rsidRPr="00E145EC" w:rsidRDefault="00753F8B" w:rsidP="00E145EC">
      <w:pPr>
        <w:ind w:firstLineChars="900" w:firstLine="1945"/>
        <w:jc w:val="left"/>
        <w:textAlignment w:val="baseline"/>
        <w:rPr>
          <w:rFonts w:asciiTheme="majorEastAsia" w:eastAsiaTheme="majorEastAsia" w:hAnsiTheme="majorEastAsia"/>
          <w:kern w:val="0"/>
          <w:sz w:val="22"/>
          <w:u w:val="single"/>
        </w:rPr>
      </w:pPr>
      <w:r w:rsidRPr="004528DB">
        <w:rPr>
          <w:rFonts w:asciiTheme="minorEastAsia" w:hAnsiTheme="minorEastAsia" w:hint="eastAsia"/>
          <w:kern w:val="0"/>
          <w:sz w:val="22"/>
          <w:u w:val="single"/>
        </w:rPr>
        <w:t>所属名</w:t>
      </w:r>
      <w:r w:rsidR="00CD0222" w:rsidRPr="004528DB">
        <w:rPr>
          <w:rFonts w:asciiTheme="minorEastAsia" w:hAnsiTheme="minorEastAsia" w:hint="eastAsia"/>
          <w:kern w:val="0"/>
          <w:sz w:val="22"/>
          <w:u w:val="single"/>
        </w:rPr>
        <w:t xml:space="preserve">　　　　　　　　　　</w:t>
      </w:r>
      <w:r w:rsidR="00E145EC">
        <w:rPr>
          <w:rFonts w:asciiTheme="majorEastAsia" w:eastAsiaTheme="majorEastAsia" w:hAnsiTheme="majorEastAsia" w:hint="eastAsia"/>
          <w:kern w:val="0"/>
          <w:sz w:val="22"/>
          <w:u w:val="single"/>
        </w:rPr>
        <w:t xml:space="preserve">　　　　　</w:t>
      </w:r>
      <w:r w:rsidR="00CD0222" w:rsidRPr="004528DB">
        <w:rPr>
          <w:rFonts w:asciiTheme="minorEastAsia" w:hAnsiTheme="minorEastAsia" w:hint="eastAsia"/>
          <w:kern w:val="0"/>
          <w:sz w:val="22"/>
          <w:u w:val="single"/>
        </w:rPr>
        <w:t xml:space="preserve">氏　名　　　　　　　　　　　</w:t>
      </w:r>
    </w:p>
    <w:p w:rsidR="007715AB" w:rsidRDefault="002A4D44" w:rsidP="00CD0222">
      <w:pPr>
        <w:jc w:val="left"/>
        <w:textAlignment w:val="baseline"/>
        <w:rPr>
          <w:rFonts w:asciiTheme="minorEastAsia" w:hAnsiTheme="minorEastAsia"/>
          <w:w w:val="90"/>
          <w:kern w:val="0"/>
          <w:sz w:val="22"/>
        </w:rPr>
      </w:pPr>
      <w:r w:rsidRPr="004528DB">
        <w:rPr>
          <w:rFonts w:asciiTheme="minorEastAsia" w:hAnsiTheme="minorEastAsia" w:hint="eastAsia"/>
          <w:kern w:val="0"/>
          <w:sz w:val="22"/>
        </w:rPr>
        <w:t xml:space="preserve">１　</w:t>
      </w:r>
      <w:r w:rsidR="00AC43A8" w:rsidRPr="004528DB">
        <w:rPr>
          <w:rFonts w:asciiTheme="minorEastAsia" w:hAnsiTheme="minorEastAsia" w:hint="eastAsia"/>
          <w:w w:val="90"/>
          <w:kern w:val="0"/>
          <w:sz w:val="22"/>
        </w:rPr>
        <w:t>持参資料（個別の教育支援計画）の対象幼児児童生徒をイメージして</w:t>
      </w:r>
      <w:r w:rsidR="00E145EC">
        <w:rPr>
          <w:rFonts w:asciiTheme="minorEastAsia" w:hAnsiTheme="minorEastAsia" w:hint="eastAsia"/>
          <w:w w:val="90"/>
          <w:kern w:val="0"/>
          <w:sz w:val="22"/>
        </w:rPr>
        <w:t>、</w:t>
      </w:r>
      <w:r w:rsidR="007715AB" w:rsidRPr="004528DB">
        <w:rPr>
          <w:rFonts w:asciiTheme="minorEastAsia" w:hAnsiTheme="minorEastAsia" w:hint="eastAsia"/>
          <w:w w:val="90"/>
          <w:kern w:val="0"/>
          <w:sz w:val="22"/>
        </w:rPr>
        <w:t>記入してください。</w:t>
      </w:r>
    </w:p>
    <w:p w:rsidR="007715AB" w:rsidRDefault="007715AB" w:rsidP="00CD0222">
      <w:pPr>
        <w:jc w:val="left"/>
        <w:textAlignment w:val="baseline"/>
        <w:rPr>
          <w:rFonts w:asciiTheme="minorEastAsia" w:hAnsiTheme="minorEastAsia"/>
          <w:w w:val="90"/>
          <w:kern w:val="0"/>
          <w:sz w:val="22"/>
        </w:rPr>
      </w:pPr>
      <w:r>
        <w:rPr>
          <w:rFonts w:asciiTheme="majorEastAsia" w:eastAsiaTheme="majorEastAsia" w:hAnsiTheme="majorEastAsia" w:cs="ＭＳ 明朝" w:hint="eastAsia"/>
          <w:noProof/>
          <w:kern w:val="0"/>
          <w:sz w:val="24"/>
          <w:szCs w:val="21"/>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64770</wp:posOffset>
                </wp:positionV>
                <wp:extent cx="5657850" cy="561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657850" cy="561975"/>
                        </a:xfrm>
                        <a:prstGeom prst="rect">
                          <a:avLst/>
                        </a:prstGeom>
                        <a:solidFill>
                          <a:schemeClr val="lt1"/>
                        </a:solidFill>
                        <a:ln w="6350">
                          <a:solidFill>
                            <a:prstClr val="black"/>
                          </a:solidFill>
                        </a:ln>
                      </wps:spPr>
                      <wps:txbx>
                        <w:txbxContent>
                          <w:p w:rsidR="007715AB" w:rsidRDefault="007715AB">
                            <w:pPr>
                              <w:rPr>
                                <w:rFonts w:asciiTheme="minorEastAsia" w:hAnsiTheme="minorEastAsia"/>
                                <w:w w:val="90"/>
                                <w:kern w:val="0"/>
                                <w:sz w:val="22"/>
                              </w:rPr>
                            </w:pPr>
                            <w:r>
                              <w:rPr>
                                <w:rFonts w:asciiTheme="minorEastAsia" w:hAnsiTheme="minorEastAsia"/>
                                <w:w w:val="90"/>
                                <w:kern w:val="0"/>
                                <w:sz w:val="22"/>
                              </w:rPr>
                              <w:t>〈観点〉今の支援内容を、一緒に支援する人たちと共有する</w:t>
                            </w:r>
                          </w:p>
                          <w:p w:rsidR="007715AB" w:rsidRPr="007715AB" w:rsidRDefault="007715AB">
                            <w:pPr>
                              <w:rPr>
                                <w:rFonts w:asciiTheme="minorEastAsia" w:hAnsiTheme="minorEastAsia"/>
                                <w:w w:val="90"/>
                                <w:kern w:val="0"/>
                                <w:sz w:val="22"/>
                              </w:rPr>
                            </w:pPr>
                            <w:r>
                              <w:rPr>
                                <w:rFonts w:asciiTheme="minorEastAsia" w:hAnsiTheme="minorEastAsia"/>
                                <w:w w:val="90"/>
                                <w:kern w:val="0"/>
                                <w:sz w:val="22"/>
                              </w:rPr>
                              <w:t xml:space="preserve">　　　　これまでの支援内容を次の支援者に伝える（次の支援者として受け取る）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85pt;margin-top:5.1pt;width:445.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" fillcolor="white [3201]" strokeweight=".5pt">
                <v:textbox>
                  <w:txbxContent>
                    <w:p w:rsidR="007715AB" w:rsidRDefault="007715AB">
                      <w:pPr>
                        <w:rPr>
                          <w:rFonts w:asciiTheme="minorEastAsia" w:hAnsiTheme="minorEastAsia"/>
                          <w:w w:val="90"/>
                          <w:kern w:val="0"/>
                          <w:sz w:val="22"/>
                        </w:rPr>
                      </w:pPr>
                      <w:r>
                        <w:rPr>
                          <w:rFonts w:asciiTheme="minorEastAsia" w:hAnsiTheme="minorEastAsia"/>
                          <w:w w:val="90"/>
                          <w:kern w:val="0"/>
                          <w:sz w:val="22"/>
                        </w:rPr>
                        <w:t>〈観点〉今の支援内容を、一緒に支援する人たちと共有する</w:t>
                      </w:r>
                    </w:p>
                    <w:p w:rsidR="007715AB" w:rsidRPr="007715AB" w:rsidRDefault="007715AB">
                      <w:pPr>
                        <w:rPr>
                          <w:rFonts w:asciiTheme="minorEastAsia" w:hAnsiTheme="minorEastAsia" w:hint="eastAsia"/>
                          <w:w w:val="90"/>
                          <w:kern w:val="0"/>
                          <w:sz w:val="22"/>
                        </w:rPr>
                      </w:pPr>
                      <w:r>
                        <w:rPr>
                          <w:rFonts w:asciiTheme="minorEastAsia" w:hAnsiTheme="minorEastAsia"/>
                          <w:w w:val="90"/>
                          <w:kern w:val="0"/>
                          <w:sz w:val="22"/>
                        </w:rPr>
                        <w:t xml:space="preserve">　　　　これまでの支援内容を次の支援者に伝える（次の支援者として受け取る）</w:t>
                      </w:r>
                    </w:p>
                  </w:txbxContent>
                </v:textbox>
              </v:shape>
            </w:pict>
          </mc:Fallback>
        </mc:AlternateContent>
      </w:r>
    </w:p>
    <w:p w:rsidR="007715AB" w:rsidRDefault="007715AB" w:rsidP="007715AB">
      <w:pPr>
        <w:ind w:right="776"/>
        <w:textAlignment w:val="baseline"/>
        <w:rPr>
          <w:rFonts w:asciiTheme="minorEastAsia" w:hAnsiTheme="minorEastAsia"/>
          <w:w w:val="90"/>
          <w:kern w:val="0"/>
          <w:sz w:val="22"/>
        </w:rPr>
      </w:pPr>
    </w:p>
    <w:p w:rsidR="007715AB" w:rsidRDefault="007715AB" w:rsidP="007715AB">
      <w:pPr>
        <w:ind w:right="776"/>
        <w:textAlignment w:val="baseline"/>
        <w:rPr>
          <w:rFonts w:asciiTheme="minorEastAsia" w:hAnsiTheme="minorEastAsia"/>
          <w:w w:val="90"/>
          <w:kern w:val="0"/>
          <w:sz w:val="22"/>
        </w:rPr>
      </w:pPr>
    </w:p>
    <w:p w:rsidR="00A03154" w:rsidRPr="004528DB" w:rsidRDefault="00A03154" w:rsidP="007715AB">
      <w:pPr>
        <w:ind w:right="776"/>
        <w:jc w:val="right"/>
        <w:textAlignment w:val="baseline"/>
        <w:rPr>
          <w:rFonts w:asciiTheme="minorEastAsia" w:hAnsiTheme="minorEastAsia"/>
          <w:w w:val="90"/>
          <w:kern w:val="0"/>
          <w:sz w:val="22"/>
        </w:rPr>
      </w:pPr>
      <w:r>
        <w:rPr>
          <w:rFonts w:asciiTheme="minorEastAsia" w:hAnsiTheme="minorEastAsia" w:hint="eastAsia"/>
          <w:w w:val="90"/>
          <w:kern w:val="0"/>
          <w:sz w:val="22"/>
        </w:rPr>
        <w:t xml:space="preserve">　※記入の際、例示は削除してかまいません。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74"/>
        <w:gridCol w:w="4387"/>
      </w:tblGrid>
      <w:tr w:rsidR="004528DB" w:rsidRPr="004528DB" w:rsidTr="00CD0222">
        <w:trPr>
          <w:trHeight w:val="73"/>
        </w:trPr>
        <w:tc>
          <w:tcPr>
            <w:tcW w:w="8961" w:type="dxa"/>
            <w:gridSpan w:val="2"/>
            <w:tcBorders>
              <w:top w:val="single" w:sz="4" w:space="0" w:color="auto"/>
              <w:left w:val="single" w:sz="4" w:space="0" w:color="auto"/>
              <w:bottom w:val="dotted" w:sz="4" w:space="0" w:color="auto"/>
              <w:right w:val="single" w:sz="4" w:space="0" w:color="auto"/>
            </w:tcBorders>
          </w:tcPr>
          <w:p w:rsidR="00CD0222" w:rsidRPr="004528DB" w:rsidRDefault="00CD0222" w:rsidP="00860A80">
            <w:pPr>
              <w:jc w:val="center"/>
              <w:textAlignment w:val="baseline"/>
              <w:rPr>
                <w:rFonts w:asciiTheme="minorEastAsia" w:hAnsiTheme="minorEastAsia"/>
                <w:szCs w:val="21"/>
              </w:rPr>
            </w:pPr>
            <w:r w:rsidRPr="004528DB">
              <w:rPr>
                <w:rFonts w:asciiTheme="minorEastAsia" w:hAnsiTheme="minorEastAsia" w:hint="eastAsia"/>
                <w:szCs w:val="21"/>
              </w:rPr>
              <w:t>＜</w:t>
            </w:r>
            <w:r w:rsidR="002A4D44" w:rsidRPr="004528DB">
              <w:rPr>
                <w:rFonts w:asciiTheme="minorEastAsia" w:hAnsiTheme="minorEastAsia" w:hint="eastAsia"/>
                <w:szCs w:val="21"/>
              </w:rPr>
              <w:t>一貫した支援の実現のために</w:t>
            </w:r>
            <w:r w:rsidR="005B30A4" w:rsidRPr="004528DB">
              <w:rPr>
                <w:rFonts w:asciiTheme="minorEastAsia" w:hAnsiTheme="minorEastAsia" w:hint="eastAsia"/>
                <w:szCs w:val="21"/>
              </w:rPr>
              <w:t>支援の情報共有が必要な</w:t>
            </w:r>
            <w:r w:rsidRPr="004528DB">
              <w:rPr>
                <w:rFonts w:asciiTheme="minorEastAsia" w:hAnsiTheme="minorEastAsia" w:hint="eastAsia"/>
                <w:szCs w:val="21"/>
              </w:rPr>
              <w:t>場面について＞</w:t>
            </w:r>
          </w:p>
        </w:tc>
      </w:tr>
      <w:tr w:rsidR="004528DB" w:rsidRPr="004528DB" w:rsidTr="00860A80">
        <w:trPr>
          <w:trHeight w:val="401"/>
        </w:trPr>
        <w:tc>
          <w:tcPr>
            <w:tcW w:w="4574" w:type="dxa"/>
            <w:tcBorders>
              <w:top w:val="single" w:sz="4" w:space="0" w:color="auto"/>
              <w:left w:val="single" w:sz="4" w:space="0" w:color="auto"/>
              <w:bottom w:val="single" w:sz="4" w:space="0" w:color="auto"/>
              <w:right w:val="single" w:sz="4" w:space="0" w:color="auto"/>
            </w:tcBorders>
          </w:tcPr>
          <w:p w:rsidR="00860A80" w:rsidRPr="004528DB" w:rsidRDefault="00A03154" w:rsidP="00CD0222">
            <w:pPr>
              <w:jc w:val="center"/>
              <w:textAlignment w:val="baseline"/>
              <w:rPr>
                <w:rFonts w:asciiTheme="minorEastAsia" w:hAnsiTheme="minorEastAsia"/>
                <w:szCs w:val="21"/>
              </w:rPr>
            </w:pPr>
            <w:r>
              <w:rPr>
                <w:rFonts w:asciiTheme="minorEastAsia" w:hAnsiTheme="minorEastAsia" w:hint="eastAsia"/>
                <w:szCs w:val="21"/>
              </w:rPr>
              <w:t>（情報共有を必要とする</w:t>
            </w:r>
            <w:r w:rsidR="00860A80" w:rsidRPr="004528DB">
              <w:rPr>
                <w:rFonts w:asciiTheme="minorEastAsia" w:hAnsiTheme="minorEastAsia" w:hint="eastAsia"/>
                <w:szCs w:val="21"/>
              </w:rPr>
              <w:t>場面）</w:t>
            </w:r>
          </w:p>
        </w:tc>
        <w:tc>
          <w:tcPr>
            <w:tcW w:w="4387" w:type="dxa"/>
            <w:tcBorders>
              <w:top w:val="single" w:sz="4" w:space="0" w:color="auto"/>
              <w:left w:val="single" w:sz="4" w:space="0" w:color="auto"/>
              <w:bottom w:val="single" w:sz="4" w:space="0" w:color="auto"/>
              <w:right w:val="single" w:sz="4" w:space="0" w:color="auto"/>
            </w:tcBorders>
          </w:tcPr>
          <w:p w:rsidR="00860A80" w:rsidRPr="004528DB" w:rsidRDefault="00860A80" w:rsidP="00CD0222">
            <w:pPr>
              <w:jc w:val="center"/>
              <w:textAlignment w:val="baseline"/>
              <w:rPr>
                <w:rFonts w:asciiTheme="minorEastAsia" w:hAnsiTheme="minorEastAsia"/>
                <w:szCs w:val="21"/>
              </w:rPr>
            </w:pPr>
            <w:r w:rsidRPr="004528DB">
              <w:rPr>
                <w:rFonts w:asciiTheme="minorEastAsia" w:hAnsiTheme="minorEastAsia" w:hint="eastAsia"/>
                <w:szCs w:val="21"/>
              </w:rPr>
              <w:t>（</w:t>
            </w:r>
            <w:r w:rsidR="00A03154">
              <w:rPr>
                <w:rFonts w:asciiTheme="minorEastAsia" w:hAnsiTheme="minorEastAsia" w:hint="eastAsia"/>
                <w:szCs w:val="21"/>
              </w:rPr>
              <w:t>情報を共有したい</w:t>
            </w:r>
            <w:r w:rsidRPr="004528DB">
              <w:rPr>
                <w:rFonts w:asciiTheme="minorEastAsia" w:hAnsiTheme="minorEastAsia" w:hint="eastAsia"/>
                <w:szCs w:val="21"/>
              </w:rPr>
              <w:t>相手）</w:t>
            </w:r>
          </w:p>
        </w:tc>
      </w:tr>
      <w:tr w:rsidR="004528DB" w:rsidRPr="004528DB" w:rsidTr="007715AB">
        <w:trPr>
          <w:trHeight w:val="315"/>
        </w:trPr>
        <w:tc>
          <w:tcPr>
            <w:tcW w:w="4574" w:type="dxa"/>
            <w:tcBorders>
              <w:top w:val="single" w:sz="4" w:space="0" w:color="auto"/>
              <w:left w:val="single" w:sz="4" w:space="0" w:color="auto"/>
              <w:bottom w:val="single" w:sz="4" w:space="0" w:color="auto"/>
              <w:right w:val="single" w:sz="4" w:space="0" w:color="auto"/>
            </w:tcBorders>
          </w:tcPr>
          <w:p w:rsidR="00A03154" w:rsidRPr="00A03154" w:rsidRDefault="00ED7593" w:rsidP="00A03154">
            <w:pPr>
              <w:textAlignment w:val="baseline"/>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2704465</wp:posOffset>
                      </wp:positionH>
                      <wp:positionV relativeFrom="paragraph">
                        <wp:posOffset>54610</wp:posOffset>
                      </wp:positionV>
                      <wp:extent cx="209550" cy="114300"/>
                      <wp:effectExtent l="0" t="19050" r="38100" b="38100"/>
                      <wp:wrapNone/>
                      <wp:docPr id="2" name="右矢印 2"/>
                      <wp:cNvGraphicFramePr/>
                      <a:graphic xmlns:a="http://schemas.openxmlformats.org/drawingml/2006/main">
                        <a:graphicData uri="http://schemas.microsoft.com/office/word/2010/wordprocessingShape">
                          <wps:wsp>
                            <wps:cNvSpPr/>
                            <wps:spPr>
                              <a:xfrm>
                                <a:off x="0" y="0"/>
                                <a:ext cx="20955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1C241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12.95pt;margin-top:4.3pt;width:16.5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" adj="15709" fillcolor="#4f81bd [3204]" strokecolor="#243f60 [1604]" strokeweight="2pt"/>
                  </w:pict>
                </mc:Fallback>
              </mc:AlternateContent>
            </w:r>
            <w:r w:rsidR="007715AB">
              <w:rPr>
                <w:rFonts w:asciiTheme="minorEastAsia" w:hAnsiTheme="minorEastAsia" w:hint="eastAsia"/>
                <w:szCs w:val="21"/>
              </w:rPr>
              <w:t>例）</w:t>
            </w:r>
            <w:r w:rsidR="00A03154" w:rsidRPr="00A03154">
              <w:rPr>
                <w:rFonts w:asciiTheme="minorEastAsia" w:hAnsiTheme="minorEastAsia" w:hint="eastAsia"/>
                <w:sz w:val="18"/>
                <w:szCs w:val="18"/>
              </w:rPr>
              <w:t>書きにくさのある対象児の負担を軽減する場面</w:t>
            </w:r>
          </w:p>
        </w:tc>
        <w:tc>
          <w:tcPr>
            <w:tcW w:w="4387" w:type="dxa"/>
            <w:tcBorders>
              <w:top w:val="single" w:sz="4" w:space="0" w:color="auto"/>
              <w:left w:val="single" w:sz="4" w:space="0" w:color="auto"/>
              <w:bottom w:val="single" w:sz="4" w:space="0" w:color="auto"/>
              <w:right w:val="single" w:sz="4" w:space="0" w:color="auto"/>
            </w:tcBorders>
          </w:tcPr>
          <w:p w:rsidR="00A03154" w:rsidRPr="00A03154" w:rsidRDefault="00A03154" w:rsidP="00ED7593">
            <w:pPr>
              <w:ind w:firstLineChars="100" w:firstLine="206"/>
              <w:textAlignment w:val="baseline"/>
              <w:rPr>
                <w:rFonts w:asciiTheme="minorEastAsia" w:hAnsiTheme="minorEastAsia"/>
                <w:szCs w:val="21"/>
              </w:rPr>
            </w:pPr>
            <w:r>
              <w:rPr>
                <w:rFonts w:asciiTheme="minorEastAsia" w:hAnsiTheme="minorEastAsia" w:hint="eastAsia"/>
                <w:szCs w:val="21"/>
              </w:rPr>
              <w:t>教科担当者</w:t>
            </w:r>
          </w:p>
        </w:tc>
      </w:tr>
      <w:tr w:rsidR="007715AB" w:rsidRPr="004528DB" w:rsidTr="00860A80">
        <w:trPr>
          <w:trHeight w:val="405"/>
        </w:trPr>
        <w:tc>
          <w:tcPr>
            <w:tcW w:w="4574" w:type="dxa"/>
            <w:tcBorders>
              <w:top w:val="single" w:sz="4" w:space="0" w:color="auto"/>
              <w:left w:val="single" w:sz="4" w:space="0" w:color="auto"/>
              <w:bottom w:val="single" w:sz="4" w:space="0" w:color="auto"/>
              <w:right w:val="single" w:sz="4" w:space="0" w:color="auto"/>
            </w:tcBorders>
          </w:tcPr>
          <w:p w:rsidR="007715AB" w:rsidRDefault="00ED7593" w:rsidP="007715AB">
            <w:pPr>
              <w:textAlignment w:val="baseline"/>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2336" behindDoc="0" locked="0" layoutInCell="1" allowOverlap="1" wp14:anchorId="44C1F71C" wp14:editId="6031CB21">
                      <wp:simplePos x="0" y="0"/>
                      <wp:positionH relativeFrom="column">
                        <wp:posOffset>2700020</wp:posOffset>
                      </wp:positionH>
                      <wp:positionV relativeFrom="paragraph">
                        <wp:posOffset>45085</wp:posOffset>
                      </wp:positionV>
                      <wp:extent cx="209550" cy="114300"/>
                      <wp:effectExtent l="0" t="19050" r="38100" b="38100"/>
                      <wp:wrapNone/>
                      <wp:docPr id="3" name="右矢印 3"/>
                      <wp:cNvGraphicFramePr/>
                      <a:graphic xmlns:a="http://schemas.openxmlformats.org/drawingml/2006/main">
                        <a:graphicData uri="http://schemas.microsoft.com/office/word/2010/wordprocessingShape">
                          <wps:wsp>
                            <wps:cNvSpPr/>
                            <wps:spPr>
                              <a:xfrm>
                                <a:off x="0" y="0"/>
                                <a:ext cx="209550" cy="1143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3E67D7" id="右矢印 3" o:spid="_x0000_s1026" type="#_x0000_t13" style="position:absolute;left:0;text-align:left;margin-left:212.6pt;margin-top:3.55pt;width:16.5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" adj="15709" fillcolor="#4f81bd" strokecolor="#385d8a" strokeweight="2pt"/>
                  </w:pict>
                </mc:Fallback>
              </mc:AlternateContent>
            </w:r>
            <w:r>
              <w:rPr>
                <w:rFonts w:asciiTheme="minorEastAsia" w:hAnsiTheme="minorEastAsia" w:hint="eastAsia"/>
                <w:szCs w:val="21"/>
              </w:rPr>
              <w:t>例）保</w:t>
            </w:r>
            <w:r w:rsidR="007715AB">
              <w:rPr>
                <w:rFonts w:asciiTheme="minorEastAsia" w:hAnsiTheme="minorEastAsia" w:hint="eastAsia"/>
                <w:szCs w:val="21"/>
              </w:rPr>
              <w:t>育園から小</w:t>
            </w:r>
            <w:r w:rsidR="007715AB" w:rsidRPr="00A03154">
              <w:rPr>
                <w:rFonts w:asciiTheme="minorEastAsia" w:hAnsiTheme="minorEastAsia" w:hint="eastAsia"/>
                <w:szCs w:val="21"/>
              </w:rPr>
              <w:t>学校への引継ぎ</w:t>
            </w:r>
          </w:p>
        </w:tc>
        <w:tc>
          <w:tcPr>
            <w:tcW w:w="4387" w:type="dxa"/>
            <w:tcBorders>
              <w:top w:val="single" w:sz="4" w:space="0" w:color="auto"/>
              <w:left w:val="single" w:sz="4" w:space="0" w:color="auto"/>
              <w:bottom w:val="single" w:sz="4" w:space="0" w:color="auto"/>
              <w:right w:val="single" w:sz="4" w:space="0" w:color="auto"/>
            </w:tcBorders>
          </w:tcPr>
          <w:p w:rsidR="007715AB" w:rsidRDefault="007715AB" w:rsidP="00ED7593">
            <w:pPr>
              <w:ind w:firstLineChars="100" w:firstLine="206"/>
              <w:textAlignment w:val="baseline"/>
              <w:rPr>
                <w:rFonts w:asciiTheme="minorEastAsia" w:hAnsiTheme="minorEastAsia"/>
                <w:szCs w:val="21"/>
              </w:rPr>
            </w:pPr>
            <w:r>
              <w:rPr>
                <w:rFonts w:asciiTheme="minorEastAsia" w:hAnsiTheme="minorEastAsia" w:hint="eastAsia"/>
                <w:szCs w:val="21"/>
              </w:rPr>
              <w:t>就学先の担当者</w:t>
            </w:r>
          </w:p>
        </w:tc>
      </w:tr>
      <w:tr w:rsidR="004528DB" w:rsidRPr="004528DB" w:rsidTr="00860A80">
        <w:trPr>
          <w:trHeight w:val="705"/>
        </w:trPr>
        <w:tc>
          <w:tcPr>
            <w:tcW w:w="4574" w:type="dxa"/>
            <w:tcBorders>
              <w:top w:val="single" w:sz="4" w:space="0" w:color="auto"/>
              <w:left w:val="single" w:sz="4" w:space="0" w:color="auto"/>
              <w:bottom w:val="single" w:sz="4" w:space="0" w:color="auto"/>
              <w:right w:val="single" w:sz="4" w:space="0" w:color="auto"/>
            </w:tcBorders>
          </w:tcPr>
          <w:p w:rsidR="00860A80" w:rsidRPr="004528DB" w:rsidRDefault="00860A80" w:rsidP="00CD0222">
            <w:pPr>
              <w:textAlignment w:val="baseline"/>
              <w:rPr>
                <w:rFonts w:asciiTheme="minorEastAsia" w:hAnsiTheme="minorEastAsia"/>
                <w:szCs w:val="21"/>
              </w:rPr>
            </w:pPr>
          </w:p>
        </w:tc>
        <w:tc>
          <w:tcPr>
            <w:tcW w:w="4387" w:type="dxa"/>
            <w:tcBorders>
              <w:top w:val="single" w:sz="4" w:space="0" w:color="auto"/>
              <w:left w:val="single" w:sz="4" w:space="0" w:color="auto"/>
              <w:bottom w:val="single" w:sz="4" w:space="0" w:color="auto"/>
              <w:right w:val="single" w:sz="4" w:space="0" w:color="auto"/>
            </w:tcBorders>
          </w:tcPr>
          <w:p w:rsidR="00860A80" w:rsidRPr="004528DB" w:rsidRDefault="00860A80" w:rsidP="00CD0222">
            <w:pPr>
              <w:textAlignment w:val="baseline"/>
              <w:rPr>
                <w:rFonts w:asciiTheme="minorEastAsia" w:hAnsiTheme="minorEastAsia"/>
                <w:szCs w:val="21"/>
              </w:rPr>
            </w:pPr>
          </w:p>
        </w:tc>
      </w:tr>
      <w:tr w:rsidR="004528DB" w:rsidRPr="004528DB" w:rsidTr="00860A80">
        <w:trPr>
          <w:trHeight w:val="630"/>
        </w:trPr>
        <w:tc>
          <w:tcPr>
            <w:tcW w:w="4574" w:type="dxa"/>
            <w:tcBorders>
              <w:top w:val="single" w:sz="4" w:space="0" w:color="auto"/>
              <w:left w:val="single" w:sz="4" w:space="0" w:color="auto"/>
              <w:bottom w:val="dotted" w:sz="4" w:space="0" w:color="auto"/>
              <w:right w:val="single" w:sz="4" w:space="0" w:color="auto"/>
            </w:tcBorders>
          </w:tcPr>
          <w:p w:rsidR="00860A80" w:rsidRPr="004528DB" w:rsidRDefault="00860A80" w:rsidP="00CD0222">
            <w:pPr>
              <w:textAlignment w:val="baseline"/>
              <w:rPr>
                <w:rFonts w:asciiTheme="minorEastAsia" w:hAnsiTheme="minorEastAsia"/>
                <w:szCs w:val="21"/>
              </w:rPr>
            </w:pPr>
          </w:p>
        </w:tc>
        <w:tc>
          <w:tcPr>
            <w:tcW w:w="4387" w:type="dxa"/>
            <w:tcBorders>
              <w:top w:val="single" w:sz="4" w:space="0" w:color="auto"/>
              <w:left w:val="single" w:sz="4" w:space="0" w:color="auto"/>
              <w:bottom w:val="dotted" w:sz="4" w:space="0" w:color="auto"/>
              <w:right w:val="single" w:sz="4" w:space="0" w:color="auto"/>
            </w:tcBorders>
          </w:tcPr>
          <w:p w:rsidR="00860A80" w:rsidRPr="004528DB" w:rsidRDefault="00860A80" w:rsidP="00CD0222">
            <w:pPr>
              <w:textAlignment w:val="baseline"/>
              <w:rPr>
                <w:rFonts w:asciiTheme="minorEastAsia" w:hAnsiTheme="minorEastAsia"/>
                <w:szCs w:val="21"/>
              </w:rPr>
            </w:pPr>
          </w:p>
        </w:tc>
      </w:tr>
      <w:tr w:rsidR="004528DB" w:rsidRPr="004528DB" w:rsidTr="00CD0222">
        <w:trPr>
          <w:trHeight w:val="405"/>
        </w:trPr>
        <w:tc>
          <w:tcPr>
            <w:tcW w:w="8961" w:type="dxa"/>
            <w:gridSpan w:val="2"/>
            <w:tcBorders>
              <w:top w:val="single" w:sz="4" w:space="0" w:color="auto"/>
              <w:left w:val="single" w:sz="4" w:space="0" w:color="auto"/>
              <w:bottom w:val="single" w:sz="4" w:space="0" w:color="auto"/>
              <w:right w:val="single" w:sz="4" w:space="0" w:color="auto"/>
            </w:tcBorders>
            <w:hideMark/>
          </w:tcPr>
          <w:p w:rsidR="00CD0222" w:rsidRPr="004528DB" w:rsidRDefault="004528DB" w:rsidP="00B91F7A">
            <w:pPr>
              <w:textAlignment w:val="baseline"/>
              <w:rPr>
                <w:rFonts w:asciiTheme="minorEastAsia" w:hAnsiTheme="minorEastAsia"/>
                <w:szCs w:val="21"/>
              </w:rPr>
            </w:pPr>
            <w:r>
              <w:rPr>
                <w:rFonts w:asciiTheme="minorEastAsia" w:hAnsiTheme="minorEastAsia" w:hint="eastAsia"/>
                <w:szCs w:val="21"/>
              </w:rPr>
              <w:t>支援の</w:t>
            </w:r>
            <w:r w:rsidR="00B91F7A" w:rsidRPr="004528DB">
              <w:rPr>
                <w:rFonts w:asciiTheme="minorEastAsia" w:hAnsiTheme="minorEastAsia" w:hint="eastAsia"/>
                <w:szCs w:val="21"/>
              </w:rPr>
              <w:t>情報共有</w:t>
            </w:r>
            <w:r>
              <w:rPr>
                <w:rFonts w:asciiTheme="minorEastAsia" w:hAnsiTheme="minorEastAsia" w:hint="eastAsia"/>
                <w:szCs w:val="21"/>
              </w:rPr>
              <w:t>に当たって、</w:t>
            </w:r>
            <w:r w:rsidR="00B91F7A" w:rsidRPr="004528DB">
              <w:rPr>
                <w:rFonts w:asciiTheme="minorEastAsia" w:hAnsiTheme="minorEastAsia" w:hint="eastAsia"/>
                <w:szCs w:val="21"/>
              </w:rPr>
              <w:t>現在行っていること</w:t>
            </w:r>
            <w:r>
              <w:rPr>
                <w:rFonts w:asciiTheme="minorEastAsia" w:hAnsiTheme="minorEastAsia" w:hint="eastAsia"/>
                <w:szCs w:val="21"/>
              </w:rPr>
              <w:t>、</w:t>
            </w:r>
            <w:r w:rsidR="00B91F7A" w:rsidRPr="004528DB">
              <w:rPr>
                <w:rFonts w:asciiTheme="minorEastAsia" w:hAnsiTheme="minorEastAsia" w:hint="eastAsia"/>
                <w:szCs w:val="21"/>
              </w:rPr>
              <w:t>大切にしていること</w:t>
            </w:r>
            <w:r>
              <w:rPr>
                <w:rFonts w:asciiTheme="minorEastAsia" w:hAnsiTheme="minorEastAsia" w:hint="eastAsia"/>
                <w:szCs w:val="21"/>
              </w:rPr>
              <w:t>、</w:t>
            </w:r>
            <w:r w:rsidR="00CD0222" w:rsidRPr="004528DB">
              <w:rPr>
                <w:rFonts w:asciiTheme="minorEastAsia" w:hAnsiTheme="minorEastAsia" w:hint="eastAsia"/>
                <w:szCs w:val="21"/>
              </w:rPr>
              <w:t>大切にしたいけれど難しさを感じていることを記載してください。</w:t>
            </w:r>
          </w:p>
        </w:tc>
      </w:tr>
      <w:tr w:rsidR="00CD0222" w:rsidRPr="004528DB" w:rsidTr="004E37EA">
        <w:trPr>
          <w:trHeight w:val="4032"/>
        </w:trPr>
        <w:tc>
          <w:tcPr>
            <w:tcW w:w="8961" w:type="dxa"/>
            <w:gridSpan w:val="2"/>
            <w:tcBorders>
              <w:top w:val="single" w:sz="4" w:space="0" w:color="auto"/>
              <w:left w:val="single" w:sz="4" w:space="0" w:color="auto"/>
              <w:bottom w:val="single" w:sz="4" w:space="0" w:color="auto"/>
              <w:right w:val="single" w:sz="4" w:space="0" w:color="auto"/>
            </w:tcBorders>
          </w:tcPr>
          <w:p w:rsidR="00CD0222" w:rsidRPr="004528DB" w:rsidRDefault="00B91F7A" w:rsidP="00CD0222">
            <w:pPr>
              <w:textAlignment w:val="baseline"/>
              <w:rPr>
                <w:rFonts w:asciiTheme="minorEastAsia" w:hAnsiTheme="minorEastAsia"/>
                <w:szCs w:val="21"/>
              </w:rPr>
            </w:pPr>
            <w:r w:rsidRPr="004528DB">
              <w:rPr>
                <w:rFonts w:asciiTheme="minorEastAsia" w:hAnsiTheme="minorEastAsia" w:hint="eastAsia"/>
                <w:szCs w:val="21"/>
              </w:rPr>
              <w:t>・現在行っていること</w:t>
            </w:r>
          </w:p>
          <w:p w:rsidR="00B91F7A" w:rsidRPr="004528DB" w:rsidRDefault="00B91F7A" w:rsidP="00CD0222">
            <w:pPr>
              <w:textAlignment w:val="baseline"/>
              <w:rPr>
                <w:rFonts w:asciiTheme="minorEastAsia" w:hAnsiTheme="minorEastAsia"/>
                <w:szCs w:val="21"/>
              </w:rPr>
            </w:pPr>
          </w:p>
          <w:p w:rsidR="00B91F7A" w:rsidRDefault="00B91F7A" w:rsidP="00CD0222">
            <w:pPr>
              <w:textAlignment w:val="baseline"/>
              <w:rPr>
                <w:rFonts w:asciiTheme="minorEastAsia" w:hAnsiTheme="minorEastAsia"/>
                <w:szCs w:val="21"/>
              </w:rPr>
            </w:pPr>
          </w:p>
          <w:p w:rsidR="004528DB" w:rsidRPr="004528DB" w:rsidRDefault="004528DB" w:rsidP="00CD0222">
            <w:pPr>
              <w:textAlignment w:val="baseline"/>
              <w:rPr>
                <w:rFonts w:asciiTheme="minorEastAsia" w:hAnsiTheme="minorEastAsia"/>
                <w:szCs w:val="21"/>
              </w:rPr>
            </w:pPr>
          </w:p>
          <w:p w:rsidR="00B91F7A" w:rsidRPr="004528DB" w:rsidRDefault="00B91F7A" w:rsidP="00CD0222">
            <w:pPr>
              <w:textAlignment w:val="baseline"/>
              <w:rPr>
                <w:rFonts w:asciiTheme="minorEastAsia" w:hAnsiTheme="minorEastAsia"/>
                <w:szCs w:val="21"/>
              </w:rPr>
            </w:pPr>
            <w:r w:rsidRPr="004528DB">
              <w:rPr>
                <w:rFonts w:asciiTheme="minorEastAsia" w:hAnsiTheme="minorEastAsia" w:hint="eastAsia"/>
                <w:szCs w:val="21"/>
              </w:rPr>
              <w:t>・大切にしていること</w:t>
            </w:r>
          </w:p>
          <w:p w:rsidR="00B91F7A" w:rsidRPr="004528DB" w:rsidRDefault="00B91F7A" w:rsidP="00CD0222">
            <w:pPr>
              <w:textAlignment w:val="baseline"/>
              <w:rPr>
                <w:rFonts w:asciiTheme="minorEastAsia" w:hAnsiTheme="minorEastAsia"/>
                <w:szCs w:val="21"/>
              </w:rPr>
            </w:pPr>
          </w:p>
          <w:p w:rsidR="00B91F7A" w:rsidRDefault="00B91F7A" w:rsidP="00CD0222">
            <w:pPr>
              <w:textAlignment w:val="baseline"/>
              <w:rPr>
                <w:rFonts w:asciiTheme="minorEastAsia" w:hAnsiTheme="minorEastAsia"/>
                <w:szCs w:val="21"/>
              </w:rPr>
            </w:pPr>
          </w:p>
          <w:p w:rsidR="004528DB" w:rsidRPr="004528DB" w:rsidRDefault="004528DB" w:rsidP="00CD0222">
            <w:pPr>
              <w:textAlignment w:val="baseline"/>
              <w:rPr>
                <w:rFonts w:asciiTheme="minorEastAsia" w:hAnsiTheme="minorEastAsia"/>
                <w:szCs w:val="21"/>
              </w:rPr>
            </w:pPr>
          </w:p>
          <w:p w:rsidR="00B91F7A" w:rsidRPr="004528DB" w:rsidRDefault="00B91F7A" w:rsidP="00CD0222">
            <w:pPr>
              <w:textAlignment w:val="baseline"/>
              <w:rPr>
                <w:rFonts w:asciiTheme="minorEastAsia" w:hAnsiTheme="minorEastAsia"/>
                <w:szCs w:val="21"/>
              </w:rPr>
            </w:pPr>
            <w:r w:rsidRPr="004528DB">
              <w:rPr>
                <w:rFonts w:asciiTheme="minorEastAsia" w:hAnsiTheme="minorEastAsia" w:hint="eastAsia"/>
                <w:szCs w:val="21"/>
              </w:rPr>
              <w:t>・大切にしたいけれど難しさを感じていること</w:t>
            </w:r>
          </w:p>
          <w:p w:rsidR="002A4D44" w:rsidRPr="004528DB" w:rsidRDefault="002A4D44" w:rsidP="00CD0222">
            <w:pPr>
              <w:textAlignment w:val="baseline"/>
              <w:rPr>
                <w:rFonts w:asciiTheme="minorEastAsia" w:hAnsiTheme="minorEastAsia"/>
                <w:szCs w:val="21"/>
              </w:rPr>
            </w:pPr>
          </w:p>
          <w:p w:rsidR="002A4D44" w:rsidRDefault="002A4D44" w:rsidP="00CD0222">
            <w:pPr>
              <w:textAlignment w:val="baseline"/>
              <w:rPr>
                <w:rFonts w:asciiTheme="minorEastAsia" w:hAnsiTheme="minorEastAsia"/>
                <w:szCs w:val="21"/>
              </w:rPr>
            </w:pPr>
          </w:p>
          <w:p w:rsidR="004528DB" w:rsidRPr="004528DB" w:rsidRDefault="004528DB" w:rsidP="00CD0222">
            <w:pPr>
              <w:textAlignment w:val="baseline"/>
              <w:rPr>
                <w:rFonts w:asciiTheme="minorEastAsia" w:hAnsiTheme="minorEastAsia"/>
                <w:szCs w:val="21"/>
              </w:rPr>
            </w:pPr>
          </w:p>
        </w:tc>
      </w:tr>
    </w:tbl>
    <w:p w:rsidR="002A4D44" w:rsidRPr="004528DB" w:rsidRDefault="002A4D44" w:rsidP="002A4D44">
      <w:pPr>
        <w:spacing w:line="260" w:lineRule="exact"/>
        <w:ind w:right="-2"/>
        <w:jc w:val="left"/>
        <w:textAlignment w:val="baseline"/>
        <w:rPr>
          <w:rFonts w:asciiTheme="minorEastAsia" w:hAnsiTheme="minorEastAsia"/>
          <w:w w:val="90"/>
          <w:kern w:val="0"/>
          <w:szCs w:val="21"/>
        </w:rPr>
      </w:pPr>
      <w:r w:rsidRPr="004528DB">
        <w:rPr>
          <w:rFonts w:asciiTheme="minorEastAsia" w:hAnsiTheme="minorEastAsia" w:hint="eastAsia"/>
          <w:w w:val="90"/>
          <w:kern w:val="0"/>
          <w:szCs w:val="21"/>
        </w:rPr>
        <w:t>２．これまで実施した一貫した教育支援の実現に向けた取組で、有効だったものについて記入してください。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73"/>
        <w:gridCol w:w="2552"/>
        <w:gridCol w:w="3536"/>
      </w:tblGrid>
      <w:tr w:rsidR="004528DB" w:rsidRPr="004528DB" w:rsidTr="004662A9">
        <w:trPr>
          <w:trHeight w:val="73"/>
        </w:trPr>
        <w:tc>
          <w:tcPr>
            <w:tcW w:w="8961" w:type="dxa"/>
            <w:gridSpan w:val="3"/>
            <w:tcBorders>
              <w:top w:val="single" w:sz="4" w:space="0" w:color="auto"/>
              <w:left w:val="single" w:sz="4" w:space="0" w:color="auto"/>
              <w:bottom w:val="dotted" w:sz="4" w:space="0" w:color="auto"/>
              <w:right w:val="single" w:sz="4" w:space="0" w:color="auto"/>
            </w:tcBorders>
          </w:tcPr>
          <w:p w:rsidR="002A4D44" w:rsidRPr="004528DB" w:rsidRDefault="002A4D44" w:rsidP="004662A9">
            <w:pPr>
              <w:jc w:val="center"/>
              <w:textAlignment w:val="baseline"/>
              <w:rPr>
                <w:rFonts w:asciiTheme="minorEastAsia" w:hAnsiTheme="minorEastAsia"/>
                <w:szCs w:val="21"/>
              </w:rPr>
            </w:pPr>
            <w:r w:rsidRPr="004528DB">
              <w:rPr>
                <w:rFonts w:asciiTheme="minorEastAsia" w:hAnsiTheme="minorEastAsia" w:hint="eastAsia"/>
                <w:szCs w:val="21"/>
              </w:rPr>
              <w:t>＜一貫した支援の実現のために支援の情報共有が必要な場面について＞</w:t>
            </w:r>
          </w:p>
        </w:tc>
      </w:tr>
      <w:tr w:rsidR="004528DB" w:rsidRPr="004528DB" w:rsidTr="00A03154">
        <w:trPr>
          <w:trHeight w:val="401"/>
        </w:trPr>
        <w:tc>
          <w:tcPr>
            <w:tcW w:w="2873" w:type="dxa"/>
            <w:tcBorders>
              <w:top w:val="single" w:sz="4" w:space="0" w:color="auto"/>
              <w:left w:val="single" w:sz="4" w:space="0" w:color="auto"/>
              <w:bottom w:val="single" w:sz="4" w:space="0" w:color="auto"/>
              <w:right w:val="single" w:sz="4" w:space="0" w:color="auto"/>
            </w:tcBorders>
          </w:tcPr>
          <w:p w:rsidR="002A4D44" w:rsidRPr="004528DB" w:rsidRDefault="002A4D44" w:rsidP="004662A9">
            <w:pPr>
              <w:jc w:val="center"/>
              <w:textAlignment w:val="baseline"/>
              <w:rPr>
                <w:rFonts w:asciiTheme="minorEastAsia" w:hAnsiTheme="minorEastAsia"/>
                <w:szCs w:val="21"/>
              </w:rPr>
            </w:pPr>
            <w:r w:rsidRPr="004528DB">
              <w:rPr>
                <w:rFonts w:asciiTheme="minorEastAsia" w:hAnsiTheme="minorEastAsia" w:hint="eastAsia"/>
                <w:szCs w:val="21"/>
              </w:rPr>
              <w:t>（</w:t>
            </w:r>
            <w:r w:rsidR="00A03154">
              <w:rPr>
                <w:rFonts w:asciiTheme="minorEastAsia" w:hAnsiTheme="minorEastAsia" w:hint="eastAsia"/>
                <w:szCs w:val="21"/>
              </w:rPr>
              <w:t>情報共有が必要な</w:t>
            </w:r>
            <w:r w:rsidRPr="004528DB">
              <w:rPr>
                <w:rFonts w:asciiTheme="minorEastAsia" w:hAnsiTheme="minorEastAsia" w:hint="eastAsia"/>
                <w:szCs w:val="21"/>
              </w:rPr>
              <w:t>場面）</w:t>
            </w:r>
          </w:p>
        </w:tc>
        <w:tc>
          <w:tcPr>
            <w:tcW w:w="2552" w:type="dxa"/>
            <w:tcBorders>
              <w:top w:val="single" w:sz="4" w:space="0" w:color="auto"/>
              <w:left w:val="single" w:sz="4" w:space="0" w:color="auto"/>
              <w:bottom w:val="single" w:sz="4" w:space="0" w:color="auto"/>
              <w:right w:val="single" w:sz="4" w:space="0" w:color="auto"/>
            </w:tcBorders>
          </w:tcPr>
          <w:p w:rsidR="002A4D44" w:rsidRPr="004528DB" w:rsidRDefault="002A4D44" w:rsidP="004662A9">
            <w:pPr>
              <w:jc w:val="center"/>
              <w:textAlignment w:val="baseline"/>
              <w:rPr>
                <w:rFonts w:asciiTheme="minorEastAsia" w:hAnsiTheme="minorEastAsia"/>
                <w:szCs w:val="21"/>
              </w:rPr>
            </w:pPr>
            <w:r w:rsidRPr="004528DB">
              <w:rPr>
                <w:rFonts w:asciiTheme="minorEastAsia" w:hAnsiTheme="minorEastAsia" w:hint="eastAsia"/>
                <w:szCs w:val="21"/>
              </w:rPr>
              <w:t>（</w:t>
            </w:r>
            <w:r w:rsidR="00A03154">
              <w:rPr>
                <w:rFonts w:asciiTheme="minorEastAsia" w:hAnsiTheme="minorEastAsia" w:hint="eastAsia"/>
                <w:szCs w:val="21"/>
              </w:rPr>
              <w:t>情報共有をする</w:t>
            </w:r>
            <w:r w:rsidRPr="004528DB">
              <w:rPr>
                <w:rFonts w:asciiTheme="minorEastAsia" w:hAnsiTheme="minorEastAsia" w:hint="eastAsia"/>
                <w:szCs w:val="21"/>
              </w:rPr>
              <w:t>相手）</w:t>
            </w:r>
          </w:p>
        </w:tc>
        <w:tc>
          <w:tcPr>
            <w:tcW w:w="3536" w:type="dxa"/>
            <w:tcBorders>
              <w:top w:val="single" w:sz="4" w:space="0" w:color="auto"/>
              <w:left w:val="single" w:sz="4" w:space="0" w:color="auto"/>
              <w:bottom w:val="single" w:sz="4" w:space="0" w:color="auto"/>
              <w:right w:val="single" w:sz="4" w:space="0" w:color="auto"/>
            </w:tcBorders>
          </w:tcPr>
          <w:p w:rsidR="002A4D44" w:rsidRPr="004528DB" w:rsidRDefault="002A4D44" w:rsidP="002A4D44">
            <w:pPr>
              <w:jc w:val="center"/>
              <w:textAlignment w:val="baseline"/>
              <w:rPr>
                <w:rFonts w:asciiTheme="minorEastAsia" w:hAnsiTheme="minorEastAsia"/>
                <w:szCs w:val="21"/>
              </w:rPr>
            </w:pPr>
            <w:r w:rsidRPr="004528DB">
              <w:rPr>
                <w:rFonts w:asciiTheme="minorEastAsia" w:hAnsiTheme="minorEastAsia" w:hint="eastAsia"/>
                <w:szCs w:val="21"/>
              </w:rPr>
              <w:t>（有効だった取組）</w:t>
            </w:r>
          </w:p>
        </w:tc>
      </w:tr>
      <w:tr w:rsidR="004528DB" w:rsidRPr="004528DB" w:rsidTr="00A03154">
        <w:trPr>
          <w:trHeight w:val="705"/>
        </w:trPr>
        <w:tc>
          <w:tcPr>
            <w:tcW w:w="2873" w:type="dxa"/>
            <w:tcBorders>
              <w:top w:val="single" w:sz="4" w:space="0" w:color="auto"/>
              <w:left w:val="single" w:sz="4" w:space="0" w:color="auto"/>
              <w:bottom w:val="single" w:sz="4" w:space="0" w:color="auto"/>
              <w:right w:val="single" w:sz="4" w:space="0" w:color="auto"/>
            </w:tcBorders>
          </w:tcPr>
          <w:p w:rsidR="002A4D44" w:rsidRPr="004528DB" w:rsidRDefault="002A4D44" w:rsidP="004662A9">
            <w:pPr>
              <w:textAlignment w:val="baseline"/>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tcPr>
          <w:p w:rsidR="002A4D44" w:rsidRPr="004528DB" w:rsidRDefault="002A4D44" w:rsidP="004662A9">
            <w:pPr>
              <w:textAlignment w:val="baseline"/>
              <w:rPr>
                <w:rFonts w:asciiTheme="minorEastAsia" w:hAnsiTheme="minorEastAsia"/>
                <w:szCs w:val="21"/>
              </w:rPr>
            </w:pPr>
          </w:p>
        </w:tc>
        <w:tc>
          <w:tcPr>
            <w:tcW w:w="3536" w:type="dxa"/>
            <w:tcBorders>
              <w:top w:val="single" w:sz="4" w:space="0" w:color="auto"/>
              <w:left w:val="single" w:sz="4" w:space="0" w:color="auto"/>
              <w:bottom w:val="single" w:sz="4" w:space="0" w:color="auto"/>
              <w:right w:val="single" w:sz="4" w:space="0" w:color="auto"/>
            </w:tcBorders>
          </w:tcPr>
          <w:p w:rsidR="002A4D44" w:rsidRPr="004528DB" w:rsidRDefault="002A4D44" w:rsidP="004662A9">
            <w:pPr>
              <w:textAlignment w:val="baseline"/>
              <w:rPr>
                <w:rFonts w:asciiTheme="minorEastAsia" w:hAnsiTheme="minorEastAsia"/>
                <w:szCs w:val="21"/>
              </w:rPr>
            </w:pPr>
          </w:p>
        </w:tc>
      </w:tr>
      <w:tr w:rsidR="004528DB" w:rsidRPr="004528DB" w:rsidTr="00A03154">
        <w:trPr>
          <w:trHeight w:val="705"/>
        </w:trPr>
        <w:tc>
          <w:tcPr>
            <w:tcW w:w="2873" w:type="dxa"/>
            <w:tcBorders>
              <w:top w:val="single" w:sz="4" w:space="0" w:color="auto"/>
              <w:left w:val="single" w:sz="4" w:space="0" w:color="auto"/>
              <w:bottom w:val="single" w:sz="4" w:space="0" w:color="auto"/>
              <w:right w:val="single" w:sz="4" w:space="0" w:color="auto"/>
            </w:tcBorders>
          </w:tcPr>
          <w:p w:rsidR="002A4D44" w:rsidRPr="004528DB" w:rsidRDefault="002A4D44" w:rsidP="004662A9">
            <w:pPr>
              <w:textAlignment w:val="baseline"/>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tcPr>
          <w:p w:rsidR="002A4D44" w:rsidRPr="004528DB" w:rsidRDefault="002A4D44" w:rsidP="004662A9">
            <w:pPr>
              <w:textAlignment w:val="baseline"/>
              <w:rPr>
                <w:rFonts w:asciiTheme="minorEastAsia" w:hAnsiTheme="minorEastAsia"/>
                <w:szCs w:val="21"/>
              </w:rPr>
            </w:pPr>
          </w:p>
        </w:tc>
        <w:tc>
          <w:tcPr>
            <w:tcW w:w="3536" w:type="dxa"/>
            <w:tcBorders>
              <w:top w:val="single" w:sz="4" w:space="0" w:color="auto"/>
              <w:left w:val="single" w:sz="4" w:space="0" w:color="auto"/>
              <w:bottom w:val="single" w:sz="4" w:space="0" w:color="auto"/>
              <w:right w:val="single" w:sz="4" w:space="0" w:color="auto"/>
            </w:tcBorders>
          </w:tcPr>
          <w:p w:rsidR="002A4D44" w:rsidRPr="004528DB" w:rsidRDefault="002A4D44" w:rsidP="004662A9">
            <w:pPr>
              <w:textAlignment w:val="baseline"/>
              <w:rPr>
                <w:rFonts w:asciiTheme="minorEastAsia" w:hAnsiTheme="minorEastAsia"/>
                <w:szCs w:val="21"/>
              </w:rPr>
            </w:pPr>
          </w:p>
        </w:tc>
      </w:tr>
    </w:tbl>
    <w:p w:rsidR="00EE0829" w:rsidRPr="00DF2BEE" w:rsidRDefault="00EA0C69" w:rsidP="004943E5">
      <w:pPr>
        <w:spacing w:line="260" w:lineRule="exact"/>
        <w:ind w:right="-428"/>
        <w:jc w:val="left"/>
        <w:textAlignment w:val="baseline"/>
        <w:rPr>
          <w:rFonts w:asciiTheme="minorEastAsia" w:hAnsiTheme="minorEastAsia"/>
          <w:kern w:val="0"/>
          <w:szCs w:val="21"/>
        </w:rPr>
      </w:pPr>
      <w:r>
        <w:rPr>
          <w:rFonts w:asciiTheme="minorEastAsia" w:hAnsiTheme="minorEastAsia" w:hint="eastAsia"/>
          <w:kern w:val="0"/>
          <w:szCs w:val="21"/>
        </w:rPr>
        <w:t>※８月２４</w:t>
      </w:r>
      <w:r w:rsidR="004937C9">
        <w:rPr>
          <w:rFonts w:asciiTheme="minorEastAsia" w:hAnsiTheme="minorEastAsia" w:hint="eastAsia"/>
          <w:kern w:val="0"/>
          <w:szCs w:val="21"/>
        </w:rPr>
        <w:t>日（木</w:t>
      </w:r>
      <w:bookmarkStart w:id="0" w:name="_GoBack"/>
      <w:bookmarkEnd w:id="0"/>
      <w:r w:rsidR="004943E5">
        <w:rPr>
          <w:rFonts w:asciiTheme="minorEastAsia" w:hAnsiTheme="minorEastAsia" w:hint="eastAsia"/>
          <w:kern w:val="0"/>
          <w:szCs w:val="21"/>
        </w:rPr>
        <w:t>）午後５時までに提出する</w:t>
      </w:r>
      <w:r w:rsidR="00CD0222" w:rsidRPr="004528DB">
        <w:rPr>
          <w:rFonts w:asciiTheme="minorEastAsia" w:hAnsiTheme="minorEastAsia" w:hint="eastAsia"/>
          <w:kern w:val="0"/>
          <w:szCs w:val="21"/>
        </w:rPr>
        <w:t>。</w:t>
      </w:r>
      <w:r w:rsidR="004943E5">
        <w:rPr>
          <w:rFonts w:asciiTheme="minorEastAsia" w:hAnsiTheme="minorEastAsia" w:hint="eastAsia"/>
          <w:kern w:val="0"/>
          <w:szCs w:val="21"/>
        </w:rPr>
        <w:t>（</w:t>
      </w:r>
      <w:r w:rsidR="00DF2BEE">
        <w:rPr>
          <w:rFonts w:ascii="ＭＳ 明朝" w:eastAsia="ＭＳ 明朝" w:hAnsi="Times New Roman" w:cs="ＭＳ 明朝" w:hint="eastAsia"/>
          <w:kern w:val="0"/>
          <w:sz w:val="22"/>
          <w:szCs w:val="24"/>
          <w:u w:val="single"/>
        </w:rPr>
        <w:t>専門研修専用メール：</w:t>
      </w:r>
      <w:hyperlink r:id="rId7" w:history="1">
        <w:r w:rsidR="00DF2BEE" w:rsidRPr="00470925">
          <w:rPr>
            <w:rStyle w:val="a9"/>
            <w:rFonts w:ascii="ＭＳ Ｐ明朝" w:eastAsia="ＭＳ Ｐ明朝" w:hAnsi="ＭＳ Ｐ明朝" w:cs="Arial" w:hint="eastAsia"/>
            <w:kern w:val="0"/>
            <w:sz w:val="22"/>
            <w:szCs w:val="24"/>
          </w:rPr>
          <w:t>sc-senmon@mo</w:t>
        </w:r>
        <w:r w:rsidR="00DF2BEE" w:rsidRPr="00470925">
          <w:rPr>
            <w:rStyle w:val="a9"/>
            <w:rFonts w:ascii="ＭＳ Ｐ明朝" w:eastAsia="ＭＳ Ｐ明朝" w:hAnsi="ＭＳ Ｐ明朝" w:cs="Arial"/>
            <w:kern w:val="0"/>
            <w:sz w:val="22"/>
            <w:szCs w:val="24"/>
          </w:rPr>
          <w:t>m</w:t>
        </w:r>
        <w:r w:rsidR="00DF2BEE" w:rsidRPr="00470925">
          <w:rPr>
            <w:rStyle w:val="a9"/>
            <w:rFonts w:ascii="ＭＳ Ｐ明朝" w:eastAsia="ＭＳ Ｐ明朝" w:hAnsi="ＭＳ Ｐ明朝" w:cs="Arial" w:hint="eastAsia"/>
            <w:kern w:val="0"/>
            <w:sz w:val="22"/>
            <w:szCs w:val="24"/>
          </w:rPr>
          <w:t>o.fcs.ed.jp</w:t>
        </w:r>
      </w:hyperlink>
      <w:r w:rsidR="004943E5">
        <w:rPr>
          <w:rFonts w:ascii="ＭＳ Ｐ明朝" w:eastAsia="ＭＳ Ｐ明朝" w:hAnsi="ＭＳ Ｐ明朝" w:cs="Arial" w:hint="eastAsia"/>
          <w:kern w:val="0"/>
          <w:sz w:val="22"/>
          <w:szCs w:val="24"/>
        </w:rPr>
        <w:t>）</w:t>
      </w:r>
    </w:p>
    <w:sectPr w:rsidR="00EE0829" w:rsidRPr="00DF2BEE" w:rsidSect="002A4D44">
      <w:pgSz w:w="11906" w:h="16838" w:code="9"/>
      <w:pgMar w:top="1134" w:right="1418" w:bottom="1134" w:left="1418" w:header="720" w:footer="720" w:gutter="0"/>
      <w:pgNumType w:start="1"/>
      <w:cols w:space="720"/>
      <w:noEndnote/>
      <w:docGrid w:type="linesAndChars" w:linePitch="36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742" w:rsidRDefault="00314742" w:rsidP="00432A62">
      <w:r>
        <w:separator/>
      </w:r>
    </w:p>
  </w:endnote>
  <w:endnote w:type="continuationSeparator" w:id="0">
    <w:p w:rsidR="00314742" w:rsidRDefault="00314742" w:rsidP="0043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742" w:rsidRDefault="00314742" w:rsidP="00432A62">
      <w:r>
        <w:separator/>
      </w:r>
    </w:p>
  </w:footnote>
  <w:footnote w:type="continuationSeparator" w:id="0">
    <w:p w:rsidR="00314742" w:rsidRDefault="00314742" w:rsidP="00432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A07"/>
    <w:rsid w:val="0008592E"/>
    <w:rsid w:val="00096846"/>
    <w:rsid w:val="000B07A9"/>
    <w:rsid w:val="000D0BA1"/>
    <w:rsid w:val="000D0CB6"/>
    <w:rsid w:val="0013010E"/>
    <w:rsid w:val="00131AE0"/>
    <w:rsid w:val="00144785"/>
    <w:rsid w:val="00152EDB"/>
    <w:rsid w:val="00170612"/>
    <w:rsid w:val="001E0F79"/>
    <w:rsid w:val="00211170"/>
    <w:rsid w:val="00256A79"/>
    <w:rsid w:val="00264238"/>
    <w:rsid w:val="00280544"/>
    <w:rsid w:val="002A4D44"/>
    <w:rsid w:val="002B494B"/>
    <w:rsid w:val="002D03A4"/>
    <w:rsid w:val="002D2B5A"/>
    <w:rsid w:val="002E37F1"/>
    <w:rsid w:val="00314742"/>
    <w:rsid w:val="00323F0E"/>
    <w:rsid w:val="003C50F9"/>
    <w:rsid w:val="003F360D"/>
    <w:rsid w:val="00417004"/>
    <w:rsid w:val="0042144D"/>
    <w:rsid w:val="004223BC"/>
    <w:rsid w:val="00432A62"/>
    <w:rsid w:val="004528DB"/>
    <w:rsid w:val="00476CDD"/>
    <w:rsid w:val="00485B8B"/>
    <w:rsid w:val="004937C9"/>
    <w:rsid w:val="004943E5"/>
    <w:rsid w:val="004A4162"/>
    <w:rsid w:val="004E37EA"/>
    <w:rsid w:val="004E6EFE"/>
    <w:rsid w:val="00501A55"/>
    <w:rsid w:val="00502F6B"/>
    <w:rsid w:val="00523A97"/>
    <w:rsid w:val="00537F2D"/>
    <w:rsid w:val="00556A07"/>
    <w:rsid w:val="00565128"/>
    <w:rsid w:val="005674E7"/>
    <w:rsid w:val="00587747"/>
    <w:rsid w:val="005965AD"/>
    <w:rsid w:val="005B30A4"/>
    <w:rsid w:val="005E3E10"/>
    <w:rsid w:val="006075FA"/>
    <w:rsid w:val="006200AD"/>
    <w:rsid w:val="00647C4F"/>
    <w:rsid w:val="006520A2"/>
    <w:rsid w:val="00653088"/>
    <w:rsid w:val="0066042F"/>
    <w:rsid w:val="00693AA3"/>
    <w:rsid w:val="00696FF3"/>
    <w:rsid w:val="006E38AE"/>
    <w:rsid w:val="00702B37"/>
    <w:rsid w:val="00703C5E"/>
    <w:rsid w:val="00737054"/>
    <w:rsid w:val="00753F8B"/>
    <w:rsid w:val="007715AB"/>
    <w:rsid w:val="0077249D"/>
    <w:rsid w:val="00785212"/>
    <w:rsid w:val="007C1E46"/>
    <w:rsid w:val="007E03CB"/>
    <w:rsid w:val="007E2992"/>
    <w:rsid w:val="007F74EC"/>
    <w:rsid w:val="00802158"/>
    <w:rsid w:val="00807DF5"/>
    <w:rsid w:val="008163CA"/>
    <w:rsid w:val="00860A80"/>
    <w:rsid w:val="008A58C8"/>
    <w:rsid w:val="008B4CBF"/>
    <w:rsid w:val="008C12EB"/>
    <w:rsid w:val="00975B31"/>
    <w:rsid w:val="00981554"/>
    <w:rsid w:val="009A7885"/>
    <w:rsid w:val="009D57B1"/>
    <w:rsid w:val="009F0221"/>
    <w:rsid w:val="009F1C9B"/>
    <w:rsid w:val="009F4463"/>
    <w:rsid w:val="00A03154"/>
    <w:rsid w:val="00A03C1A"/>
    <w:rsid w:val="00A16379"/>
    <w:rsid w:val="00AC43A8"/>
    <w:rsid w:val="00AF65E1"/>
    <w:rsid w:val="00B072FE"/>
    <w:rsid w:val="00B4222D"/>
    <w:rsid w:val="00B753EB"/>
    <w:rsid w:val="00B81E5C"/>
    <w:rsid w:val="00B91F7A"/>
    <w:rsid w:val="00BB1786"/>
    <w:rsid w:val="00BC48E2"/>
    <w:rsid w:val="00BE0646"/>
    <w:rsid w:val="00BF6D8F"/>
    <w:rsid w:val="00C02614"/>
    <w:rsid w:val="00C07EE3"/>
    <w:rsid w:val="00C13E5D"/>
    <w:rsid w:val="00C24353"/>
    <w:rsid w:val="00C636E6"/>
    <w:rsid w:val="00C66484"/>
    <w:rsid w:val="00C8684D"/>
    <w:rsid w:val="00CB529C"/>
    <w:rsid w:val="00CD0222"/>
    <w:rsid w:val="00CD5472"/>
    <w:rsid w:val="00CD6DF7"/>
    <w:rsid w:val="00D02513"/>
    <w:rsid w:val="00D31064"/>
    <w:rsid w:val="00D51AF4"/>
    <w:rsid w:val="00D57ED0"/>
    <w:rsid w:val="00D9391E"/>
    <w:rsid w:val="00DF2BEE"/>
    <w:rsid w:val="00E145EC"/>
    <w:rsid w:val="00E854B8"/>
    <w:rsid w:val="00E90837"/>
    <w:rsid w:val="00EA0C69"/>
    <w:rsid w:val="00EA5709"/>
    <w:rsid w:val="00EA5808"/>
    <w:rsid w:val="00ED7593"/>
    <w:rsid w:val="00EE0829"/>
    <w:rsid w:val="00EF64DE"/>
    <w:rsid w:val="00FA0178"/>
    <w:rsid w:val="00FA7173"/>
    <w:rsid w:val="00FD0B5A"/>
    <w:rsid w:val="00FD7805"/>
    <w:rsid w:val="00FF0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1733FC"/>
  <w15:docId w15:val="{9BD99071-9044-48F9-AF67-E58BA2CF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A62"/>
    <w:pPr>
      <w:tabs>
        <w:tab w:val="center" w:pos="4252"/>
        <w:tab w:val="right" w:pos="8504"/>
      </w:tabs>
      <w:snapToGrid w:val="0"/>
    </w:pPr>
  </w:style>
  <w:style w:type="character" w:customStyle="1" w:styleId="a4">
    <w:name w:val="ヘッダー (文字)"/>
    <w:basedOn w:val="a0"/>
    <w:link w:val="a3"/>
    <w:uiPriority w:val="99"/>
    <w:rsid w:val="00432A62"/>
  </w:style>
  <w:style w:type="paragraph" w:styleId="a5">
    <w:name w:val="footer"/>
    <w:basedOn w:val="a"/>
    <w:link w:val="a6"/>
    <w:uiPriority w:val="99"/>
    <w:unhideWhenUsed/>
    <w:rsid w:val="00432A62"/>
    <w:pPr>
      <w:tabs>
        <w:tab w:val="center" w:pos="4252"/>
        <w:tab w:val="right" w:pos="8504"/>
      </w:tabs>
      <w:snapToGrid w:val="0"/>
    </w:pPr>
  </w:style>
  <w:style w:type="character" w:customStyle="1" w:styleId="a6">
    <w:name w:val="フッター (文字)"/>
    <w:basedOn w:val="a0"/>
    <w:link w:val="a5"/>
    <w:uiPriority w:val="99"/>
    <w:rsid w:val="00432A62"/>
  </w:style>
  <w:style w:type="paragraph" w:styleId="a7">
    <w:name w:val="Balloon Text"/>
    <w:basedOn w:val="a"/>
    <w:link w:val="a8"/>
    <w:uiPriority w:val="99"/>
    <w:semiHidden/>
    <w:unhideWhenUsed/>
    <w:rsid w:val="00C07E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7EE3"/>
    <w:rPr>
      <w:rFonts w:asciiTheme="majorHAnsi" w:eastAsiaTheme="majorEastAsia" w:hAnsiTheme="majorHAnsi" w:cstheme="majorBidi"/>
      <w:sz w:val="18"/>
      <w:szCs w:val="18"/>
    </w:rPr>
  </w:style>
  <w:style w:type="character" w:styleId="a9">
    <w:name w:val="Hyperlink"/>
    <w:basedOn w:val="a0"/>
    <w:uiPriority w:val="99"/>
    <w:unhideWhenUsed/>
    <w:rsid w:val="000D0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86899">
      <w:bodyDiv w:val="1"/>
      <w:marLeft w:val="0"/>
      <w:marRight w:val="0"/>
      <w:marTop w:val="0"/>
      <w:marBottom w:val="0"/>
      <w:divBdr>
        <w:top w:val="none" w:sz="0" w:space="0" w:color="auto"/>
        <w:left w:val="none" w:sz="0" w:space="0" w:color="auto"/>
        <w:bottom w:val="none" w:sz="0" w:space="0" w:color="auto"/>
        <w:right w:val="none" w:sz="0" w:space="0" w:color="auto"/>
      </w:divBdr>
    </w:div>
    <w:div w:id="1264680084">
      <w:bodyDiv w:val="1"/>
      <w:marLeft w:val="0"/>
      <w:marRight w:val="0"/>
      <w:marTop w:val="0"/>
      <w:marBottom w:val="0"/>
      <w:divBdr>
        <w:top w:val="none" w:sz="0" w:space="0" w:color="auto"/>
        <w:left w:val="none" w:sz="0" w:space="0" w:color="auto"/>
        <w:bottom w:val="none" w:sz="0" w:space="0" w:color="auto"/>
        <w:right w:val="none" w:sz="0" w:space="0" w:color="auto"/>
      </w:divBdr>
    </w:div>
    <w:div w:id="20499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senmon@momo.fcs.ed.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B73FE-57B2-4F17-95E9-45ECE828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ueta.takako</dc:creator>
  <cp:lastModifiedBy>yaginuma.nobuyuki</cp:lastModifiedBy>
  <cp:revision>21</cp:revision>
  <cp:lastPrinted>2022-02-25T06:07:00Z</cp:lastPrinted>
  <dcterms:created xsi:type="dcterms:W3CDTF">2022-03-02T05:48:00Z</dcterms:created>
  <dcterms:modified xsi:type="dcterms:W3CDTF">2023-03-06T06:58:00Z</dcterms:modified>
</cp:coreProperties>
</file>