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08F9FBD3"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9742F6">
        <w:rPr>
          <w:rFonts w:ascii="BIZ UDPゴシック" w:eastAsia="BIZ UDPゴシック" w:hAnsi="BIZ UDPゴシック" w:hint="eastAsia"/>
          <w:b/>
        </w:rPr>
        <w:t>聴覚</w:t>
      </w:r>
      <w:r>
        <w:rPr>
          <w:rFonts w:ascii="BIZ UDPゴシック" w:eastAsia="BIZ UDPゴシック" w:hAnsi="BIZ UDPゴシック" w:hint="eastAsia"/>
          <w:b/>
        </w:rPr>
        <w:t>障がい）</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7775EFC0"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3E7608">
        <w:rPr>
          <w:rFonts w:ascii="BIZ UDPゴシック" w:eastAsia="BIZ UDPゴシック" w:hAnsi="BIZ UDPゴシック" w:hint="eastAsia"/>
        </w:rPr>
        <w:t>聴覚</w:t>
      </w:r>
      <w:r>
        <w:rPr>
          <w:rFonts w:ascii="BIZ UDPゴシック" w:eastAsia="BIZ UDPゴシック" w:hAnsi="BIZ UDPゴシック" w:hint="eastAsia"/>
        </w:rPr>
        <w:t>障</w:t>
      </w:r>
      <w:r w:rsidR="00273BD8">
        <w:rPr>
          <w:rFonts w:ascii="BIZ UDPゴシック" w:eastAsia="BIZ UDPゴシック" w:hAnsi="BIZ UDPゴシック" w:hint="eastAsia"/>
        </w:rPr>
        <w:t>がい</w:t>
      </w:r>
      <w:r>
        <w:rPr>
          <w:rFonts w:ascii="BIZ UDPゴシック" w:eastAsia="BIZ UDPゴシック" w:hAnsi="BIZ UDPゴシック" w:hint="eastAsia"/>
        </w:rPr>
        <w:t>のある</w:t>
      </w:r>
      <w:r>
        <w:rPr>
          <w:rFonts w:ascii="BIZ UDPゴシック" w:eastAsia="BIZ UDPゴシック" w:hAnsi="BIZ UDPゴシック"/>
        </w:rPr>
        <w:t>子</w:t>
      </w:r>
      <w:r w:rsidR="003722A2">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060"/>
        <w:gridCol w:w="3254"/>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6F9AE819"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 xml:space="preserve">１　</w:t>
            </w:r>
            <w:r w:rsidR="003E7608">
              <w:rPr>
                <w:rFonts w:ascii="BIZ UDPゴシック" w:eastAsia="BIZ UDPゴシック" w:hAnsi="BIZ UDPゴシック" w:hint="eastAsia"/>
                <w:b/>
                <w:bCs/>
              </w:rPr>
              <w:t>聴覚</w:t>
            </w:r>
            <w:r w:rsidRPr="00273BD8">
              <w:rPr>
                <w:rFonts w:ascii="BIZ UDPゴシック" w:eastAsia="BIZ UDPゴシック" w:hAnsi="BIZ UDPゴシック" w:hint="eastAsia"/>
                <w:b/>
                <w:bCs/>
              </w:rPr>
              <w:t>障がいのある子どもの教育的ニーズについて～教育的ニーズを整理するための観点～</w:t>
            </w:r>
          </w:p>
          <w:p w14:paraId="53A70292" w14:textId="272CE586"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3E7608">
              <w:rPr>
                <w:rFonts w:ascii="BIZ UDPゴシック" w:eastAsia="BIZ UDPゴシック" w:hAnsi="BIZ UDPゴシック" w:hint="eastAsia"/>
                <w:b/>
                <w:bCs/>
              </w:rPr>
              <w:t>聴覚</w:t>
            </w:r>
            <w:r w:rsidRPr="00273BD8">
              <w:rPr>
                <w:rFonts w:ascii="BIZ UDPゴシック" w:eastAsia="BIZ UDPゴシック" w:hAnsi="BIZ UDPゴシック" w:hint="eastAsia"/>
                <w:b/>
                <w:bCs/>
              </w:rPr>
              <w:t>障がいの状態等の把握</w:t>
            </w:r>
          </w:p>
        </w:tc>
      </w:tr>
      <w:tr w:rsidR="008570F7" w14:paraId="54B9578A" w14:textId="4A560D2C" w:rsidTr="003E7608">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060"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3254"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3E7608">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060" w:type="dxa"/>
            <w:tcBorders>
              <w:bottom w:val="single" w:sz="4" w:space="0" w:color="auto"/>
            </w:tcBorders>
            <w:shd w:val="clear" w:color="auto" w:fill="BDD6EE" w:themeFill="accent5" w:themeFillTint="66"/>
          </w:tcPr>
          <w:p w14:paraId="27F016E8" w14:textId="51255B17"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AE3637">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3254"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3E7608" w14:paraId="5EB9568C" w14:textId="054E5274" w:rsidTr="003E7608">
        <w:trPr>
          <w:gridAfter w:val="1"/>
          <w:wAfter w:w="6" w:type="dxa"/>
        </w:trPr>
        <w:tc>
          <w:tcPr>
            <w:tcW w:w="1314" w:type="dxa"/>
            <w:gridSpan w:val="2"/>
            <w:vMerge/>
            <w:shd w:val="clear" w:color="auto" w:fill="BDD6EE" w:themeFill="accent5" w:themeFillTint="66"/>
            <w:vAlign w:val="center"/>
          </w:tcPr>
          <w:p w14:paraId="035E9651" w14:textId="77777777" w:rsidR="003E7608" w:rsidRDefault="003E7608" w:rsidP="003E7608">
            <w:pPr>
              <w:rPr>
                <w:rFonts w:ascii="BIZ UDPゴシック" w:eastAsia="BIZ UDPゴシック" w:hAnsi="BIZ UDPゴシック"/>
              </w:rPr>
            </w:pPr>
          </w:p>
        </w:tc>
        <w:tc>
          <w:tcPr>
            <w:tcW w:w="5060" w:type="dxa"/>
            <w:tcBorders>
              <w:bottom w:val="dotted" w:sz="4" w:space="0" w:color="auto"/>
            </w:tcBorders>
            <w:vAlign w:val="center"/>
          </w:tcPr>
          <w:p w14:paraId="0B16EB19" w14:textId="152AD192"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既往・生育歴</w:t>
            </w:r>
          </w:p>
        </w:tc>
        <w:tc>
          <w:tcPr>
            <w:tcW w:w="3254" w:type="dxa"/>
            <w:tcBorders>
              <w:top w:val="single" w:sz="4" w:space="0" w:color="auto"/>
              <w:bottom w:val="dotted" w:sz="4" w:space="0" w:color="auto"/>
            </w:tcBorders>
          </w:tcPr>
          <w:p w14:paraId="28BDEE4E" w14:textId="77777777" w:rsidR="003E7608" w:rsidRDefault="003E7608" w:rsidP="003E7608">
            <w:pPr>
              <w:rPr>
                <w:rFonts w:ascii="BIZ UDPゴシック" w:eastAsia="BIZ UDPゴシック" w:hAnsi="BIZ UDPゴシック"/>
              </w:rPr>
            </w:pPr>
          </w:p>
        </w:tc>
      </w:tr>
      <w:tr w:rsidR="003E7608" w14:paraId="11144093" w14:textId="0F0B3BF2" w:rsidTr="003E7608">
        <w:trPr>
          <w:gridAfter w:val="1"/>
          <w:wAfter w:w="6" w:type="dxa"/>
        </w:trPr>
        <w:tc>
          <w:tcPr>
            <w:tcW w:w="1314" w:type="dxa"/>
            <w:gridSpan w:val="2"/>
            <w:vMerge/>
            <w:shd w:val="clear" w:color="auto" w:fill="BDD6EE" w:themeFill="accent5" w:themeFillTint="66"/>
            <w:vAlign w:val="center"/>
          </w:tcPr>
          <w:p w14:paraId="5E6CDAD7"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24AD784" w14:textId="242CA61E"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聴覚障がいの状況</w:t>
            </w:r>
          </w:p>
        </w:tc>
        <w:tc>
          <w:tcPr>
            <w:tcW w:w="3254" w:type="dxa"/>
            <w:tcBorders>
              <w:top w:val="dotted" w:sz="4" w:space="0" w:color="auto"/>
              <w:bottom w:val="dotted" w:sz="4" w:space="0" w:color="auto"/>
            </w:tcBorders>
          </w:tcPr>
          <w:p w14:paraId="3D075D19" w14:textId="77777777" w:rsidR="003E7608" w:rsidRDefault="003E7608" w:rsidP="003E7608">
            <w:pPr>
              <w:rPr>
                <w:rFonts w:ascii="BIZ UDPゴシック" w:eastAsia="BIZ UDPゴシック" w:hAnsi="BIZ UDPゴシック"/>
              </w:rPr>
            </w:pPr>
          </w:p>
        </w:tc>
      </w:tr>
      <w:tr w:rsidR="003E7608" w14:paraId="44B38634" w14:textId="36D6C72F" w:rsidTr="003E7608">
        <w:trPr>
          <w:gridAfter w:val="1"/>
          <w:wAfter w:w="6" w:type="dxa"/>
        </w:trPr>
        <w:tc>
          <w:tcPr>
            <w:tcW w:w="1314" w:type="dxa"/>
            <w:gridSpan w:val="2"/>
            <w:vMerge/>
            <w:shd w:val="clear" w:color="auto" w:fill="BDD6EE" w:themeFill="accent5" w:themeFillTint="66"/>
            <w:vAlign w:val="center"/>
          </w:tcPr>
          <w:p w14:paraId="3E14F2CD"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7D11FA48" w14:textId="57764EEB"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現在使用中の補装具等</w:t>
            </w:r>
          </w:p>
        </w:tc>
        <w:tc>
          <w:tcPr>
            <w:tcW w:w="3254" w:type="dxa"/>
            <w:tcBorders>
              <w:top w:val="dotted" w:sz="4" w:space="0" w:color="auto"/>
              <w:bottom w:val="single" w:sz="4" w:space="0" w:color="auto"/>
            </w:tcBorders>
          </w:tcPr>
          <w:p w14:paraId="68A434DB" w14:textId="77777777" w:rsidR="003E7608" w:rsidRDefault="003E7608" w:rsidP="003E7608">
            <w:pPr>
              <w:rPr>
                <w:rFonts w:ascii="BIZ UDPゴシック" w:eastAsia="BIZ UDPゴシック" w:hAnsi="BIZ UDPゴシック"/>
              </w:rPr>
            </w:pPr>
          </w:p>
        </w:tc>
      </w:tr>
      <w:tr w:rsidR="003E7608" w14:paraId="372F4F02" w14:textId="77777777" w:rsidTr="003E7608">
        <w:trPr>
          <w:gridAfter w:val="1"/>
          <w:wAfter w:w="6" w:type="dxa"/>
        </w:trPr>
        <w:tc>
          <w:tcPr>
            <w:tcW w:w="1314" w:type="dxa"/>
            <w:gridSpan w:val="2"/>
            <w:vMerge w:val="restart"/>
            <w:shd w:val="clear" w:color="auto" w:fill="BDD6EE" w:themeFill="accent5" w:themeFillTint="66"/>
            <w:vAlign w:val="center"/>
          </w:tcPr>
          <w:p w14:paraId="7F0B91FA" w14:textId="77777777" w:rsidR="003E7608" w:rsidRDefault="003E7608" w:rsidP="003E7608">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教育的側面</w:t>
            </w:r>
          </w:p>
        </w:tc>
        <w:tc>
          <w:tcPr>
            <w:tcW w:w="5060" w:type="dxa"/>
            <w:tcBorders>
              <w:top w:val="single" w:sz="4" w:space="0" w:color="auto"/>
              <w:bottom w:val="single" w:sz="4" w:space="0" w:color="auto"/>
            </w:tcBorders>
            <w:shd w:val="clear" w:color="auto" w:fill="BDD6EE" w:themeFill="accent5" w:themeFillTint="66"/>
          </w:tcPr>
          <w:p w14:paraId="18C25B5C" w14:textId="70436D8C"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3E7608" w:rsidRDefault="003E7608" w:rsidP="003E7608">
            <w:pPr>
              <w:rPr>
                <w:rFonts w:ascii="BIZ UDPゴシック" w:eastAsia="BIZ UDPゴシック" w:hAnsi="BIZ UDPゴシック"/>
              </w:rPr>
            </w:pPr>
          </w:p>
        </w:tc>
      </w:tr>
      <w:tr w:rsidR="003E7608" w14:paraId="48D47AAD" w14:textId="77777777" w:rsidTr="003E7608">
        <w:trPr>
          <w:gridAfter w:val="1"/>
          <w:wAfter w:w="6" w:type="dxa"/>
        </w:trPr>
        <w:tc>
          <w:tcPr>
            <w:tcW w:w="1314" w:type="dxa"/>
            <w:gridSpan w:val="2"/>
            <w:vMerge/>
            <w:shd w:val="clear" w:color="auto" w:fill="BDD6EE" w:themeFill="accent5" w:themeFillTint="66"/>
          </w:tcPr>
          <w:p w14:paraId="780AA7E4" w14:textId="77777777" w:rsidR="003E7608" w:rsidRDefault="003E7608" w:rsidP="003E7608">
            <w:pPr>
              <w:rPr>
                <w:rFonts w:ascii="BIZ UDPゴシック" w:eastAsia="BIZ UDPゴシック" w:hAnsi="BIZ UDPゴシック"/>
              </w:rPr>
            </w:pPr>
          </w:p>
        </w:tc>
        <w:tc>
          <w:tcPr>
            <w:tcW w:w="5060" w:type="dxa"/>
            <w:tcBorders>
              <w:bottom w:val="dotted" w:sz="4" w:space="0" w:color="auto"/>
            </w:tcBorders>
            <w:vAlign w:val="center"/>
          </w:tcPr>
          <w:p w14:paraId="4BD7C732" w14:textId="224EF6A9"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身体の健康と安全</w:t>
            </w:r>
          </w:p>
        </w:tc>
        <w:tc>
          <w:tcPr>
            <w:tcW w:w="3254" w:type="dxa"/>
            <w:tcBorders>
              <w:top w:val="single" w:sz="4" w:space="0" w:color="auto"/>
              <w:bottom w:val="dotted" w:sz="4" w:space="0" w:color="auto"/>
            </w:tcBorders>
          </w:tcPr>
          <w:p w14:paraId="30019C43" w14:textId="77777777" w:rsidR="003E7608" w:rsidRDefault="003E7608" w:rsidP="003E7608">
            <w:pPr>
              <w:rPr>
                <w:rFonts w:ascii="BIZ UDPゴシック" w:eastAsia="BIZ UDPゴシック" w:hAnsi="BIZ UDPゴシック"/>
              </w:rPr>
            </w:pPr>
          </w:p>
        </w:tc>
      </w:tr>
      <w:tr w:rsidR="003E7608" w14:paraId="3A4B5640" w14:textId="77777777" w:rsidTr="003E7608">
        <w:trPr>
          <w:gridAfter w:val="1"/>
          <w:wAfter w:w="6" w:type="dxa"/>
        </w:trPr>
        <w:tc>
          <w:tcPr>
            <w:tcW w:w="1314" w:type="dxa"/>
            <w:gridSpan w:val="2"/>
            <w:vMerge/>
            <w:shd w:val="clear" w:color="auto" w:fill="BDD6EE" w:themeFill="accent5" w:themeFillTint="66"/>
          </w:tcPr>
          <w:p w14:paraId="1A4F135A"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6A63571" w14:textId="6736DA5D"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保有する聴覚の活用状況</w:t>
            </w:r>
          </w:p>
        </w:tc>
        <w:tc>
          <w:tcPr>
            <w:tcW w:w="3254" w:type="dxa"/>
            <w:tcBorders>
              <w:top w:val="dotted" w:sz="4" w:space="0" w:color="auto"/>
              <w:bottom w:val="dotted" w:sz="4" w:space="0" w:color="auto"/>
            </w:tcBorders>
          </w:tcPr>
          <w:p w14:paraId="115D1069" w14:textId="77777777" w:rsidR="003E7608" w:rsidRDefault="003E7608" w:rsidP="003E7608">
            <w:pPr>
              <w:rPr>
                <w:rFonts w:ascii="BIZ UDPゴシック" w:eastAsia="BIZ UDPゴシック" w:hAnsi="BIZ UDPゴシック"/>
              </w:rPr>
            </w:pPr>
          </w:p>
        </w:tc>
      </w:tr>
      <w:tr w:rsidR="003E7608" w14:paraId="34602C77" w14:textId="77777777" w:rsidTr="003E7608">
        <w:trPr>
          <w:gridAfter w:val="1"/>
          <w:wAfter w:w="6" w:type="dxa"/>
        </w:trPr>
        <w:tc>
          <w:tcPr>
            <w:tcW w:w="1314" w:type="dxa"/>
            <w:gridSpan w:val="2"/>
            <w:vMerge/>
            <w:shd w:val="clear" w:color="auto" w:fill="BDD6EE" w:themeFill="accent5" w:themeFillTint="66"/>
          </w:tcPr>
          <w:p w14:paraId="7B7D29CF"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BB9F6D8" w14:textId="21BB011F"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基本的な生活習慣の形成</w:t>
            </w:r>
          </w:p>
        </w:tc>
        <w:tc>
          <w:tcPr>
            <w:tcW w:w="3254" w:type="dxa"/>
            <w:tcBorders>
              <w:top w:val="dotted" w:sz="4" w:space="0" w:color="auto"/>
              <w:bottom w:val="dotted" w:sz="4" w:space="0" w:color="auto"/>
            </w:tcBorders>
          </w:tcPr>
          <w:p w14:paraId="783F6DB2" w14:textId="77777777" w:rsidR="003E7608" w:rsidRDefault="003E7608" w:rsidP="003E7608">
            <w:pPr>
              <w:rPr>
                <w:rFonts w:ascii="BIZ UDPゴシック" w:eastAsia="BIZ UDPゴシック" w:hAnsi="BIZ UDPゴシック"/>
              </w:rPr>
            </w:pPr>
          </w:p>
        </w:tc>
      </w:tr>
      <w:tr w:rsidR="003E7608" w14:paraId="09855E04" w14:textId="77777777" w:rsidTr="003E7608">
        <w:trPr>
          <w:gridAfter w:val="1"/>
          <w:wAfter w:w="6" w:type="dxa"/>
        </w:trPr>
        <w:tc>
          <w:tcPr>
            <w:tcW w:w="1314" w:type="dxa"/>
            <w:gridSpan w:val="2"/>
            <w:vMerge/>
            <w:shd w:val="clear" w:color="auto" w:fill="BDD6EE" w:themeFill="accent5" w:themeFillTint="66"/>
          </w:tcPr>
          <w:p w14:paraId="2FBAACEC"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78899BA" w14:textId="4E89E029"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運動能力</w:t>
            </w:r>
          </w:p>
        </w:tc>
        <w:tc>
          <w:tcPr>
            <w:tcW w:w="3254" w:type="dxa"/>
            <w:tcBorders>
              <w:top w:val="dotted" w:sz="4" w:space="0" w:color="auto"/>
              <w:bottom w:val="dotted" w:sz="4" w:space="0" w:color="auto"/>
            </w:tcBorders>
          </w:tcPr>
          <w:p w14:paraId="3E7E2CB1" w14:textId="77777777" w:rsidR="003E7608" w:rsidRDefault="003E7608" w:rsidP="003E7608">
            <w:pPr>
              <w:rPr>
                <w:rFonts w:ascii="BIZ UDPゴシック" w:eastAsia="BIZ UDPゴシック" w:hAnsi="BIZ UDPゴシック"/>
              </w:rPr>
            </w:pPr>
          </w:p>
        </w:tc>
      </w:tr>
      <w:tr w:rsidR="003E7608" w14:paraId="6897F793" w14:textId="77777777" w:rsidTr="003E7608">
        <w:trPr>
          <w:gridAfter w:val="1"/>
          <w:wAfter w:w="6" w:type="dxa"/>
        </w:trPr>
        <w:tc>
          <w:tcPr>
            <w:tcW w:w="1314" w:type="dxa"/>
            <w:gridSpan w:val="2"/>
            <w:vMerge/>
            <w:shd w:val="clear" w:color="auto" w:fill="BDD6EE" w:themeFill="accent5" w:themeFillTint="66"/>
          </w:tcPr>
          <w:p w14:paraId="0305E4DE"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429C383" w14:textId="559DF867"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意思の相互伝達の能力</w:t>
            </w:r>
          </w:p>
        </w:tc>
        <w:tc>
          <w:tcPr>
            <w:tcW w:w="3254" w:type="dxa"/>
            <w:tcBorders>
              <w:top w:val="dotted" w:sz="4" w:space="0" w:color="auto"/>
              <w:bottom w:val="dotted" w:sz="4" w:space="0" w:color="auto"/>
            </w:tcBorders>
          </w:tcPr>
          <w:p w14:paraId="213E282D" w14:textId="77777777" w:rsidR="003E7608" w:rsidRDefault="003E7608" w:rsidP="003E7608">
            <w:pPr>
              <w:rPr>
                <w:rFonts w:ascii="BIZ UDPゴシック" w:eastAsia="BIZ UDPゴシック" w:hAnsi="BIZ UDPゴシック"/>
              </w:rPr>
            </w:pPr>
          </w:p>
        </w:tc>
      </w:tr>
      <w:tr w:rsidR="003E7608" w14:paraId="3D298506" w14:textId="77777777" w:rsidTr="003E7608">
        <w:trPr>
          <w:gridAfter w:val="1"/>
          <w:wAfter w:w="6" w:type="dxa"/>
        </w:trPr>
        <w:tc>
          <w:tcPr>
            <w:tcW w:w="1314" w:type="dxa"/>
            <w:gridSpan w:val="2"/>
            <w:vMerge/>
            <w:shd w:val="clear" w:color="auto" w:fill="BDD6EE" w:themeFill="accent5" w:themeFillTint="66"/>
          </w:tcPr>
          <w:p w14:paraId="4EF1EBE4"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1F35A27" w14:textId="7401951C" w:rsidR="003E7608" w:rsidRDefault="002321AF" w:rsidP="003E7608">
            <w:pPr>
              <w:rPr>
                <w:rFonts w:ascii="BIZ UDPゴシック" w:eastAsia="BIZ UDPゴシック" w:hAnsi="BIZ UDPゴシック"/>
              </w:rPr>
            </w:pPr>
            <w:r>
              <w:rPr>
                <w:rFonts w:ascii="BIZ UDPゴシック" w:eastAsia="BIZ UDPゴシック" w:hAnsi="BIZ UDPゴシック" w:hint="eastAsia"/>
              </w:rPr>
              <w:t>感覚機能の発達</w:t>
            </w:r>
            <w:bookmarkStart w:id="0" w:name="_GoBack"/>
            <w:bookmarkEnd w:id="0"/>
          </w:p>
        </w:tc>
        <w:tc>
          <w:tcPr>
            <w:tcW w:w="3254" w:type="dxa"/>
            <w:tcBorders>
              <w:top w:val="dotted" w:sz="4" w:space="0" w:color="auto"/>
              <w:bottom w:val="dotted" w:sz="4" w:space="0" w:color="auto"/>
            </w:tcBorders>
          </w:tcPr>
          <w:p w14:paraId="5FD65937" w14:textId="77777777" w:rsidR="003E7608" w:rsidRDefault="003E7608" w:rsidP="003E7608">
            <w:pPr>
              <w:rPr>
                <w:rFonts w:ascii="BIZ UDPゴシック" w:eastAsia="BIZ UDPゴシック" w:hAnsi="BIZ UDPゴシック"/>
              </w:rPr>
            </w:pPr>
          </w:p>
        </w:tc>
      </w:tr>
      <w:tr w:rsidR="003E7608" w14:paraId="66B216CB" w14:textId="77777777" w:rsidTr="003E7608">
        <w:trPr>
          <w:gridAfter w:val="1"/>
          <w:wAfter w:w="6" w:type="dxa"/>
        </w:trPr>
        <w:tc>
          <w:tcPr>
            <w:tcW w:w="1314" w:type="dxa"/>
            <w:gridSpan w:val="2"/>
            <w:vMerge/>
            <w:shd w:val="clear" w:color="auto" w:fill="BDD6EE" w:themeFill="accent5" w:themeFillTint="66"/>
          </w:tcPr>
          <w:p w14:paraId="4A1E6054"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A625634" w14:textId="23256DD6"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知能の発達</w:t>
            </w:r>
          </w:p>
        </w:tc>
        <w:tc>
          <w:tcPr>
            <w:tcW w:w="3254" w:type="dxa"/>
            <w:tcBorders>
              <w:top w:val="dotted" w:sz="4" w:space="0" w:color="auto"/>
              <w:bottom w:val="dotted" w:sz="4" w:space="0" w:color="auto"/>
            </w:tcBorders>
          </w:tcPr>
          <w:p w14:paraId="7991BAA4" w14:textId="77777777" w:rsidR="003E7608" w:rsidRDefault="003E7608" w:rsidP="003E7608">
            <w:pPr>
              <w:rPr>
                <w:rFonts w:ascii="BIZ UDPゴシック" w:eastAsia="BIZ UDPゴシック" w:hAnsi="BIZ UDPゴシック"/>
              </w:rPr>
            </w:pPr>
          </w:p>
        </w:tc>
      </w:tr>
      <w:tr w:rsidR="003E7608" w14:paraId="0657F68D" w14:textId="77777777" w:rsidTr="003E7608">
        <w:trPr>
          <w:gridAfter w:val="1"/>
          <w:wAfter w:w="6" w:type="dxa"/>
        </w:trPr>
        <w:tc>
          <w:tcPr>
            <w:tcW w:w="1314" w:type="dxa"/>
            <w:gridSpan w:val="2"/>
            <w:vMerge/>
            <w:shd w:val="clear" w:color="auto" w:fill="BDD6EE" w:themeFill="accent5" w:themeFillTint="66"/>
          </w:tcPr>
          <w:p w14:paraId="579CAD75"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0B7411D" w14:textId="2F243CFB"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情緒の安定</w:t>
            </w:r>
          </w:p>
        </w:tc>
        <w:tc>
          <w:tcPr>
            <w:tcW w:w="3254" w:type="dxa"/>
            <w:tcBorders>
              <w:top w:val="dotted" w:sz="4" w:space="0" w:color="auto"/>
              <w:bottom w:val="dotted" w:sz="4" w:space="0" w:color="auto"/>
            </w:tcBorders>
          </w:tcPr>
          <w:p w14:paraId="0149C6B0" w14:textId="77777777" w:rsidR="003E7608" w:rsidRDefault="003E7608" w:rsidP="003E7608">
            <w:pPr>
              <w:rPr>
                <w:rFonts w:ascii="BIZ UDPゴシック" w:eastAsia="BIZ UDPゴシック" w:hAnsi="BIZ UDPゴシック"/>
              </w:rPr>
            </w:pPr>
          </w:p>
        </w:tc>
      </w:tr>
      <w:tr w:rsidR="003E7608" w14:paraId="2B26C69B" w14:textId="77777777" w:rsidTr="003E7608">
        <w:trPr>
          <w:gridAfter w:val="1"/>
          <w:wAfter w:w="6" w:type="dxa"/>
        </w:trPr>
        <w:tc>
          <w:tcPr>
            <w:tcW w:w="1314" w:type="dxa"/>
            <w:gridSpan w:val="2"/>
            <w:vMerge/>
            <w:shd w:val="clear" w:color="auto" w:fill="BDD6EE" w:themeFill="accent5" w:themeFillTint="66"/>
          </w:tcPr>
          <w:p w14:paraId="603A1D5D"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08569DA" w14:textId="7D42C319"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社会性の発達</w:t>
            </w:r>
          </w:p>
        </w:tc>
        <w:tc>
          <w:tcPr>
            <w:tcW w:w="3254" w:type="dxa"/>
            <w:tcBorders>
              <w:top w:val="dotted" w:sz="4" w:space="0" w:color="auto"/>
              <w:bottom w:val="single" w:sz="4" w:space="0" w:color="auto"/>
            </w:tcBorders>
          </w:tcPr>
          <w:p w14:paraId="093AADB6" w14:textId="77777777" w:rsidR="003E7608" w:rsidRDefault="003E7608" w:rsidP="003E7608">
            <w:pPr>
              <w:rPr>
                <w:rFonts w:ascii="BIZ UDPゴシック" w:eastAsia="BIZ UDPゴシック" w:hAnsi="BIZ UDPゴシック"/>
              </w:rPr>
            </w:pPr>
          </w:p>
        </w:tc>
      </w:tr>
      <w:tr w:rsidR="003E7608" w14:paraId="7B75BEA3" w14:textId="77777777" w:rsidTr="003E7608">
        <w:trPr>
          <w:gridAfter w:val="1"/>
          <w:wAfter w:w="6" w:type="dxa"/>
        </w:trPr>
        <w:tc>
          <w:tcPr>
            <w:tcW w:w="1314" w:type="dxa"/>
            <w:gridSpan w:val="2"/>
            <w:vMerge/>
            <w:shd w:val="clear" w:color="auto" w:fill="BDD6EE" w:themeFill="accent5" w:themeFillTint="66"/>
          </w:tcPr>
          <w:p w14:paraId="07D04636" w14:textId="77777777" w:rsidR="003E7608" w:rsidRDefault="003E7608" w:rsidP="003E7608">
            <w:pPr>
              <w:rPr>
                <w:rFonts w:ascii="BIZ UDPゴシック" w:eastAsia="BIZ UDPゴシック" w:hAnsi="BIZ UDPゴシック"/>
              </w:rPr>
            </w:pPr>
          </w:p>
        </w:tc>
        <w:tc>
          <w:tcPr>
            <w:tcW w:w="5060" w:type="dxa"/>
            <w:tcBorders>
              <w:top w:val="single" w:sz="4" w:space="0" w:color="auto"/>
              <w:bottom w:val="single" w:sz="4" w:space="0" w:color="auto"/>
            </w:tcBorders>
            <w:shd w:val="clear" w:color="auto" w:fill="BDD6EE" w:themeFill="accent5" w:themeFillTint="66"/>
          </w:tcPr>
          <w:p w14:paraId="5C2248BE" w14:textId="7DAC14AF"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3E7608" w:rsidRDefault="003E7608" w:rsidP="003E7608">
            <w:pPr>
              <w:rPr>
                <w:rFonts w:ascii="BIZ UDPゴシック" w:eastAsia="BIZ UDPゴシック" w:hAnsi="BIZ UDPゴシック"/>
              </w:rPr>
            </w:pPr>
          </w:p>
        </w:tc>
      </w:tr>
      <w:tr w:rsidR="003E7608" w14:paraId="1F757742" w14:textId="77777777" w:rsidTr="003E7608">
        <w:trPr>
          <w:gridAfter w:val="1"/>
          <w:wAfter w:w="6" w:type="dxa"/>
        </w:trPr>
        <w:tc>
          <w:tcPr>
            <w:tcW w:w="1314" w:type="dxa"/>
            <w:gridSpan w:val="2"/>
            <w:vMerge/>
            <w:shd w:val="clear" w:color="auto" w:fill="BDD6EE" w:themeFill="accent5" w:themeFillTint="66"/>
          </w:tcPr>
          <w:p w14:paraId="0DD5E5C9" w14:textId="77777777" w:rsidR="003E7608" w:rsidRDefault="003E7608" w:rsidP="003E7608">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61DD163A" w14:textId="39C981DA"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障がいの理解</w:t>
            </w:r>
          </w:p>
        </w:tc>
        <w:tc>
          <w:tcPr>
            <w:tcW w:w="3254" w:type="dxa"/>
            <w:tcBorders>
              <w:top w:val="single" w:sz="4" w:space="0" w:color="auto"/>
              <w:bottom w:val="dotted" w:sz="4" w:space="0" w:color="auto"/>
            </w:tcBorders>
          </w:tcPr>
          <w:p w14:paraId="79AA9079" w14:textId="1D52F975" w:rsidR="003E7608" w:rsidRDefault="003E7608" w:rsidP="003E7608">
            <w:pPr>
              <w:rPr>
                <w:rFonts w:ascii="BIZ UDPゴシック" w:eastAsia="BIZ UDPゴシック" w:hAnsi="BIZ UDPゴシック"/>
              </w:rPr>
            </w:pPr>
          </w:p>
        </w:tc>
      </w:tr>
      <w:tr w:rsidR="003E7608" w14:paraId="2F36E180" w14:textId="77777777" w:rsidTr="003E7608">
        <w:trPr>
          <w:gridAfter w:val="1"/>
          <w:wAfter w:w="6" w:type="dxa"/>
        </w:trPr>
        <w:tc>
          <w:tcPr>
            <w:tcW w:w="1314" w:type="dxa"/>
            <w:gridSpan w:val="2"/>
            <w:vMerge/>
            <w:shd w:val="clear" w:color="auto" w:fill="BDD6EE" w:themeFill="accent5" w:themeFillTint="66"/>
          </w:tcPr>
          <w:p w14:paraId="48F2B24C"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1AEF0D1" w14:textId="1E168CF6"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障がいによる学習上又は生活上の困難を改善するために、工夫し、自分の可能性を生かす能力</w:t>
            </w:r>
          </w:p>
        </w:tc>
        <w:tc>
          <w:tcPr>
            <w:tcW w:w="3254" w:type="dxa"/>
            <w:tcBorders>
              <w:top w:val="dotted" w:sz="4" w:space="0" w:color="auto"/>
              <w:bottom w:val="dotted" w:sz="4" w:space="0" w:color="auto"/>
            </w:tcBorders>
          </w:tcPr>
          <w:p w14:paraId="4F594848" w14:textId="77777777" w:rsidR="003E7608" w:rsidRDefault="003E7608" w:rsidP="003E7608">
            <w:pPr>
              <w:rPr>
                <w:rFonts w:ascii="BIZ UDPゴシック" w:eastAsia="BIZ UDPゴシック" w:hAnsi="BIZ UDPゴシック"/>
              </w:rPr>
            </w:pPr>
          </w:p>
        </w:tc>
      </w:tr>
      <w:tr w:rsidR="003E7608" w14:paraId="0D4E5A90" w14:textId="77777777" w:rsidTr="003E7608">
        <w:trPr>
          <w:gridAfter w:val="1"/>
          <w:wAfter w:w="6" w:type="dxa"/>
        </w:trPr>
        <w:tc>
          <w:tcPr>
            <w:tcW w:w="1314" w:type="dxa"/>
            <w:gridSpan w:val="2"/>
            <w:vMerge/>
            <w:shd w:val="clear" w:color="auto" w:fill="BDD6EE" w:themeFill="accent5" w:themeFillTint="66"/>
          </w:tcPr>
          <w:p w14:paraId="2A5A1D38"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5E1FAB3C" w14:textId="61ED95FB"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自立への意欲</w:t>
            </w:r>
          </w:p>
        </w:tc>
        <w:tc>
          <w:tcPr>
            <w:tcW w:w="3254" w:type="dxa"/>
            <w:tcBorders>
              <w:top w:val="dotted" w:sz="4" w:space="0" w:color="auto"/>
              <w:bottom w:val="dotted" w:sz="4" w:space="0" w:color="auto"/>
            </w:tcBorders>
          </w:tcPr>
          <w:p w14:paraId="7FF8F7FB" w14:textId="77777777" w:rsidR="003E7608" w:rsidRDefault="003E7608" w:rsidP="003E7608">
            <w:pPr>
              <w:rPr>
                <w:rFonts w:ascii="BIZ UDPゴシック" w:eastAsia="BIZ UDPゴシック" w:hAnsi="BIZ UDPゴシック"/>
              </w:rPr>
            </w:pPr>
          </w:p>
        </w:tc>
      </w:tr>
      <w:tr w:rsidR="003E7608" w14:paraId="03A464A6" w14:textId="77777777" w:rsidTr="003E7608">
        <w:trPr>
          <w:gridAfter w:val="1"/>
          <w:wAfter w:w="6" w:type="dxa"/>
        </w:trPr>
        <w:tc>
          <w:tcPr>
            <w:tcW w:w="1314" w:type="dxa"/>
            <w:gridSpan w:val="2"/>
            <w:vMerge/>
            <w:shd w:val="clear" w:color="auto" w:fill="BDD6EE" w:themeFill="accent5" w:themeFillTint="66"/>
          </w:tcPr>
          <w:p w14:paraId="792083E1"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F704845" w14:textId="74327AD3"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対人関係</w:t>
            </w:r>
          </w:p>
        </w:tc>
        <w:tc>
          <w:tcPr>
            <w:tcW w:w="3254" w:type="dxa"/>
            <w:tcBorders>
              <w:top w:val="dotted" w:sz="4" w:space="0" w:color="auto"/>
              <w:bottom w:val="dotted" w:sz="4" w:space="0" w:color="auto"/>
            </w:tcBorders>
          </w:tcPr>
          <w:p w14:paraId="419170E2" w14:textId="77777777" w:rsidR="003E7608" w:rsidRDefault="003E7608" w:rsidP="003E7608">
            <w:pPr>
              <w:rPr>
                <w:rFonts w:ascii="BIZ UDPゴシック" w:eastAsia="BIZ UDPゴシック" w:hAnsi="BIZ UDPゴシック"/>
              </w:rPr>
            </w:pPr>
          </w:p>
        </w:tc>
      </w:tr>
      <w:tr w:rsidR="003E7608" w14:paraId="777DBB48" w14:textId="77777777" w:rsidTr="003E7608">
        <w:trPr>
          <w:gridAfter w:val="1"/>
          <w:wAfter w:w="6" w:type="dxa"/>
        </w:trPr>
        <w:tc>
          <w:tcPr>
            <w:tcW w:w="1314" w:type="dxa"/>
            <w:gridSpan w:val="2"/>
            <w:vMerge/>
            <w:shd w:val="clear" w:color="auto" w:fill="BDD6EE" w:themeFill="accent5" w:themeFillTint="66"/>
          </w:tcPr>
          <w:p w14:paraId="7A812EB1" w14:textId="77777777" w:rsidR="003E7608" w:rsidRDefault="003E7608" w:rsidP="003E7608">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48E9474B" w14:textId="1F3A56EE"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学習意欲や学習に対する取組の姿勢</w:t>
            </w:r>
          </w:p>
        </w:tc>
        <w:tc>
          <w:tcPr>
            <w:tcW w:w="3254" w:type="dxa"/>
            <w:tcBorders>
              <w:top w:val="dotted" w:sz="4" w:space="0" w:color="auto"/>
              <w:bottom w:val="single" w:sz="4" w:space="0" w:color="auto"/>
            </w:tcBorders>
          </w:tcPr>
          <w:p w14:paraId="3860DFFD" w14:textId="77777777" w:rsidR="003E7608" w:rsidRDefault="003E7608" w:rsidP="003E7608">
            <w:pPr>
              <w:rPr>
                <w:rFonts w:ascii="BIZ UDPゴシック" w:eastAsia="BIZ UDPゴシック" w:hAnsi="BIZ UDPゴシック"/>
              </w:rPr>
            </w:pPr>
          </w:p>
        </w:tc>
      </w:tr>
      <w:tr w:rsidR="003E7608" w14:paraId="75EFBDE2" w14:textId="77777777" w:rsidTr="003E7608">
        <w:trPr>
          <w:gridAfter w:val="1"/>
          <w:wAfter w:w="6" w:type="dxa"/>
        </w:trPr>
        <w:tc>
          <w:tcPr>
            <w:tcW w:w="1314" w:type="dxa"/>
            <w:gridSpan w:val="2"/>
            <w:vMerge/>
            <w:shd w:val="clear" w:color="auto" w:fill="BDD6EE" w:themeFill="accent5" w:themeFillTint="66"/>
          </w:tcPr>
          <w:p w14:paraId="52CC78ED" w14:textId="77777777" w:rsidR="003E7608" w:rsidRDefault="003E7608" w:rsidP="003E7608">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tcPr>
          <w:p w14:paraId="0947F21E" w14:textId="227EF571"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諸検査等の実施</w:t>
            </w:r>
          </w:p>
        </w:tc>
        <w:tc>
          <w:tcPr>
            <w:tcW w:w="3254" w:type="dxa"/>
            <w:tcBorders>
              <w:top w:val="single" w:sz="4" w:space="0" w:color="auto"/>
              <w:tl2br w:val="single" w:sz="4" w:space="0" w:color="auto"/>
              <w:tr2bl w:val="nil"/>
            </w:tcBorders>
            <w:shd w:val="clear" w:color="auto" w:fill="BDD6EE" w:themeFill="accent5" w:themeFillTint="66"/>
          </w:tcPr>
          <w:p w14:paraId="28203075" w14:textId="77777777" w:rsidR="003E7608" w:rsidRDefault="003E7608" w:rsidP="003E7608">
            <w:pPr>
              <w:rPr>
                <w:rFonts w:ascii="BIZ UDPゴシック" w:eastAsia="BIZ UDPゴシック" w:hAnsi="BIZ UDPゴシック"/>
              </w:rPr>
            </w:pPr>
          </w:p>
        </w:tc>
      </w:tr>
      <w:tr w:rsidR="003E7608" w14:paraId="05B57F71" w14:textId="77777777" w:rsidTr="003E7608">
        <w:trPr>
          <w:gridAfter w:val="1"/>
          <w:wAfter w:w="6" w:type="dxa"/>
        </w:trPr>
        <w:tc>
          <w:tcPr>
            <w:tcW w:w="1314" w:type="dxa"/>
            <w:gridSpan w:val="2"/>
            <w:vMerge/>
            <w:shd w:val="clear" w:color="auto" w:fill="BDD6EE" w:themeFill="accent5" w:themeFillTint="66"/>
          </w:tcPr>
          <w:p w14:paraId="7BD8494A" w14:textId="77777777" w:rsidR="003E7608" w:rsidRDefault="003E7608" w:rsidP="003E7608">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3380A082" w14:textId="0362F811"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個別式検査の種類</w:t>
            </w:r>
          </w:p>
        </w:tc>
        <w:tc>
          <w:tcPr>
            <w:tcW w:w="3254" w:type="dxa"/>
            <w:tcBorders>
              <w:top w:val="dotted" w:sz="4" w:space="0" w:color="auto"/>
              <w:bottom w:val="dotted" w:sz="4" w:space="0" w:color="auto"/>
            </w:tcBorders>
          </w:tcPr>
          <w:p w14:paraId="689A622E" w14:textId="77777777" w:rsidR="003E7608" w:rsidRDefault="003E7608" w:rsidP="003E7608">
            <w:pPr>
              <w:rPr>
                <w:rFonts w:ascii="BIZ UDPゴシック" w:eastAsia="BIZ UDPゴシック" w:hAnsi="BIZ UDPゴシック"/>
              </w:rPr>
            </w:pPr>
          </w:p>
        </w:tc>
      </w:tr>
      <w:tr w:rsidR="003E7608" w14:paraId="0D718FFF" w14:textId="77777777" w:rsidTr="003E7608">
        <w:trPr>
          <w:gridAfter w:val="1"/>
          <w:wAfter w:w="6" w:type="dxa"/>
        </w:trPr>
        <w:tc>
          <w:tcPr>
            <w:tcW w:w="1314" w:type="dxa"/>
            <w:gridSpan w:val="2"/>
            <w:vMerge/>
            <w:shd w:val="clear" w:color="auto" w:fill="BDD6EE" w:themeFill="accent5" w:themeFillTint="66"/>
          </w:tcPr>
          <w:p w14:paraId="3BA55105"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5021F81E" w14:textId="763AE34D"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発達検査</w:t>
            </w:r>
          </w:p>
        </w:tc>
        <w:tc>
          <w:tcPr>
            <w:tcW w:w="3254" w:type="dxa"/>
            <w:tcBorders>
              <w:top w:val="dotted" w:sz="4" w:space="0" w:color="auto"/>
              <w:bottom w:val="dotted" w:sz="4" w:space="0" w:color="auto"/>
            </w:tcBorders>
          </w:tcPr>
          <w:p w14:paraId="423885CB" w14:textId="77777777" w:rsidR="003E7608" w:rsidRDefault="003E7608" w:rsidP="003E7608">
            <w:pPr>
              <w:rPr>
                <w:rFonts w:ascii="BIZ UDPゴシック" w:eastAsia="BIZ UDPゴシック" w:hAnsi="BIZ UDPゴシック"/>
              </w:rPr>
            </w:pPr>
          </w:p>
        </w:tc>
      </w:tr>
      <w:tr w:rsidR="003E7608" w14:paraId="79B59F8C" w14:textId="77777777" w:rsidTr="003E7608">
        <w:trPr>
          <w:gridAfter w:val="1"/>
          <w:wAfter w:w="6" w:type="dxa"/>
        </w:trPr>
        <w:tc>
          <w:tcPr>
            <w:tcW w:w="1314" w:type="dxa"/>
            <w:gridSpan w:val="2"/>
            <w:vMerge/>
            <w:shd w:val="clear" w:color="auto" w:fill="BDD6EE" w:themeFill="accent5" w:themeFillTint="66"/>
          </w:tcPr>
          <w:p w14:paraId="51CB651C"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2F2CA81" w14:textId="40644315"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検査実施上の工夫等</w:t>
            </w:r>
          </w:p>
        </w:tc>
        <w:tc>
          <w:tcPr>
            <w:tcW w:w="3254" w:type="dxa"/>
            <w:tcBorders>
              <w:top w:val="dotted" w:sz="4" w:space="0" w:color="auto"/>
              <w:bottom w:val="dotted" w:sz="4" w:space="0" w:color="auto"/>
            </w:tcBorders>
          </w:tcPr>
          <w:p w14:paraId="374F567C" w14:textId="77777777" w:rsidR="003E7608" w:rsidRDefault="003E7608" w:rsidP="003E7608">
            <w:pPr>
              <w:rPr>
                <w:rFonts w:ascii="BIZ UDPゴシック" w:eastAsia="BIZ UDPゴシック" w:hAnsi="BIZ UDPゴシック"/>
              </w:rPr>
            </w:pPr>
          </w:p>
        </w:tc>
      </w:tr>
      <w:tr w:rsidR="003E7608" w14:paraId="2B09D405" w14:textId="77777777" w:rsidTr="003E7608">
        <w:trPr>
          <w:gridAfter w:val="1"/>
          <w:wAfter w:w="6" w:type="dxa"/>
        </w:trPr>
        <w:tc>
          <w:tcPr>
            <w:tcW w:w="1314" w:type="dxa"/>
            <w:gridSpan w:val="2"/>
            <w:vMerge/>
            <w:shd w:val="clear" w:color="auto" w:fill="BDD6EE" w:themeFill="accent5" w:themeFillTint="66"/>
          </w:tcPr>
          <w:p w14:paraId="48A07190"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4E316BB7" w14:textId="5DB390E6"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検査結果の評価</w:t>
            </w:r>
          </w:p>
        </w:tc>
        <w:tc>
          <w:tcPr>
            <w:tcW w:w="3254" w:type="dxa"/>
            <w:tcBorders>
              <w:top w:val="dotted" w:sz="4" w:space="0" w:color="auto"/>
              <w:bottom w:val="dotted" w:sz="4" w:space="0" w:color="auto"/>
            </w:tcBorders>
          </w:tcPr>
          <w:p w14:paraId="58FE337B" w14:textId="77777777" w:rsidR="003E7608" w:rsidRDefault="003E7608" w:rsidP="003E7608">
            <w:pPr>
              <w:rPr>
                <w:rFonts w:ascii="BIZ UDPゴシック" w:eastAsia="BIZ UDPゴシック" w:hAnsi="BIZ UDPゴシック"/>
              </w:rPr>
            </w:pPr>
          </w:p>
        </w:tc>
      </w:tr>
      <w:tr w:rsidR="003E7608" w14:paraId="0556607B" w14:textId="77777777" w:rsidTr="003E7608">
        <w:trPr>
          <w:gridAfter w:val="1"/>
          <w:wAfter w:w="6" w:type="dxa"/>
        </w:trPr>
        <w:tc>
          <w:tcPr>
            <w:tcW w:w="1314" w:type="dxa"/>
            <w:gridSpan w:val="2"/>
            <w:vMerge/>
            <w:shd w:val="clear" w:color="auto" w:fill="BDD6EE" w:themeFill="accent5" w:themeFillTint="66"/>
          </w:tcPr>
          <w:p w14:paraId="341C90B0" w14:textId="77777777" w:rsidR="003E7608" w:rsidRDefault="003E7608" w:rsidP="003E7608">
            <w:pPr>
              <w:rPr>
                <w:rFonts w:ascii="BIZ UDPゴシック" w:eastAsia="BIZ UDPゴシック" w:hAnsi="BIZ UDPゴシック"/>
              </w:rPr>
            </w:pPr>
          </w:p>
        </w:tc>
        <w:tc>
          <w:tcPr>
            <w:tcW w:w="5060" w:type="dxa"/>
            <w:tcBorders>
              <w:top w:val="dotted" w:sz="4" w:space="0" w:color="auto"/>
              <w:bottom w:val="single" w:sz="4" w:space="0" w:color="auto"/>
            </w:tcBorders>
            <w:vAlign w:val="center"/>
          </w:tcPr>
          <w:p w14:paraId="46E7861B" w14:textId="160B80F1"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行動観察</w:t>
            </w:r>
          </w:p>
        </w:tc>
        <w:tc>
          <w:tcPr>
            <w:tcW w:w="3254" w:type="dxa"/>
            <w:tcBorders>
              <w:top w:val="dotted" w:sz="4" w:space="0" w:color="auto"/>
              <w:bottom w:val="single" w:sz="4" w:space="0" w:color="auto"/>
            </w:tcBorders>
          </w:tcPr>
          <w:p w14:paraId="3B108F4D" w14:textId="77777777" w:rsidR="003E7608" w:rsidRDefault="003E7608" w:rsidP="003E7608">
            <w:pPr>
              <w:rPr>
                <w:rFonts w:ascii="BIZ UDPゴシック" w:eastAsia="BIZ UDPゴシック" w:hAnsi="BIZ UDPゴシック"/>
              </w:rPr>
            </w:pPr>
          </w:p>
        </w:tc>
      </w:tr>
      <w:tr w:rsidR="003E7608" w14:paraId="48294E3F" w14:textId="77777777" w:rsidTr="003E7608">
        <w:trPr>
          <w:gridAfter w:val="1"/>
          <w:wAfter w:w="6" w:type="dxa"/>
        </w:trPr>
        <w:tc>
          <w:tcPr>
            <w:tcW w:w="1314" w:type="dxa"/>
            <w:gridSpan w:val="2"/>
            <w:vMerge/>
            <w:shd w:val="clear" w:color="auto" w:fill="BDD6EE" w:themeFill="accent5" w:themeFillTint="66"/>
          </w:tcPr>
          <w:p w14:paraId="176E1FFC" w14:textId="77777777" w:rsidR="003E7608" w:rsidRDefault="003E7608" w:rsidP="003E7608">
            <w:pPr>
              <w:rPr>
                <w:rFonts w:ascii="BIZ UDPゴシック" w:eastAsia="BIZ UDPゴシック" w:hAnsi="BIZ UDPゴシック"/>
              </w:rPr>
            </w:pPr>
          </w:p>
        </w:tc>
        <w:tc>
          <w:tcPr>
            <w:tcW w:w="5060" w:type="dxa"/>
            <w:tcBorders>
              <w:top w:val="single" w:sz="4" w:space="0" w:color="auto"/>
            </w:tcBorders>
            <w:shd w:val="clear" w:color="auto" w:fill="auto"/>
            <w:vAlign w:val="center"/>
          </w:tcPr>
          <w:p w14:paraId="76CDCE2D" w14:textId="2C872ECD"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3254"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3E7608" w:rsidRDefault="003E7608" w:rsidP="003E7608">
            <w:pPr>
              <w:rPr>
                <w:rFonts w:ascii="BIZ UDPゴシック" w:eastAsia="BIZ UDPゴシック" w:hAnsi="BIZ UDPゴシック"/>
              </w:rPr>
            </w:pPr>
          </w:p>
        </w:tc>
      </w:tr>
      <w:tr w:rsidR="003E7608" w14:paraId="0D20E72A" w14:textId="77777777" w:rsidTr="003E7608">
        <w:trPr>
          <w:gridAfter w:val="1"/>
          <w:wAfter w:w="6" w:type="dxa"/>
        </w:trPr>
        <w:tc>
          <w:tcPr>
            <w:tcW w:w="1314" w:type="dxa"/>
            <w:gridSpan w:val="2"/>
            <w:vMerge/>
            <w:shd w:val="clear" w:color="auto" w:fill="BDD6EE" w:themeFill="accent5" w:themeFillTint="66"/>
          </w:tcPr>
          <w:p w14:paraId="05DABCA1" w14:textId="77777777" w:rsidR="003E7608" w:rsidRDefault="003E7608" w:rsidP="003E7608">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33832ECD" w14:textId="486EC0B0"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集団生活に向けた情報、成長過程</w:t>
            </w:r>
          </w:p>
        </w:tc>
        <w:tc>
          <w:tcPr>
            <w:tcW w:w="3254" w:type="dxa"/>
            <w:tcBorders>
              <w:top w:val="dotted" w:sz="4" w:space="0" w:color="auto"/>
              <w:bottom w:val="single" w:sz="4" w:space="0" w:color="auto"/>
            </w:tcBorders>
          </w:tcPr>
          <w:p w14:paraId="4AA73ECC" w14:textId="77777777" w:rsidR="003E7608" w:rsidRDefault="003E7608" w:rsidP="003E7608">
            <w:pPr>
              <w:rPr>
                <w:rFonts w:ascii="BIZ UDPゴシック" w:eastAsia="BIZ UDPゴシック" w:hAnsi="BIZ UDPゴシック"/>
              </w:rPr>
            </w:pPr>
          </w:p>
        </w:tc>
      </w:tr>
      <w:tr w:rsidR="003E7608" w14:paraId="771529F8" w14:textId="77777777" w:rsidTr="00697212">
        <w:trPr>
          <w:gridAfter w:val="1"/>
          <w:wAfter w:w="6" w:type="dxa"/>
        </w:trPr>
        <w:tc>
          <w:tcPr>
            <w:tcW w:w="9628" w:type="dxa"/>
            <w:gridSpan w:val="4"/>
            <w:shd w:val="clear" w:color="auto" w:fill="BDD6EE" w:themeFill="accent5" w:themeFillTint="66"/>
          </w:tcPr>
          <w:p w14:paraId="18E728CE" w14:textId="77D94AB9" w:rsidR="003E7608" w:rsidRPr="00697212" w:rsidRDefault="003E7608" w:rsidP="003E7608">
            <w:pPr>
              <w:rPr>
                <w:rFonts w:ascii="BIZ UDPゴシック" w:eastAsia="BIZ UDPゴシック" w:hAnsi="BIZ UDPゴシック"/>
                <w:b/>
                <w:bCs/>
              </w:rPr>
            </w:pPr>
            <w:r w:rsidRPr="00697212">
              <w:rPr>
                <w:rFonts w:ascii="BIZ UDPゴシック" w:eastAsia="BIZ UDPゴシック" w:hAnsi="BIZ UDPゴシック" w:hint="eastAsia"/>
                <w:b/>
                <w:bCs/>
              </w:rPr>
              <w:t xml:space="preserve">②　</w:t>
            </w:r>
            <w:r w:rsidR="001A2330">
              <w:rPr>
                <w:rFonts w:ascii="BIZ UDPゴシック" w:eastAsia="BIZ UDPゴシック" w:hAnsi="BIZ UDPゴシック" w:hint="eastAsia"/>
                <w:b/>
                <w:bCs/>
              </w:rPr>
              <w:t>聴覚</w:t>
            </w:r>
            <w:r w:rsidRPr="00697212">
              <w:rPr>
                <w:rFonts w:ascii="BIZ UDPゴシック" w:eastAsia="BIZ UDPゴシック" w:hAnsi="BIZ UDPゴシック" w:hint="eastAsia"/>
                <w:b/>
                <w:bCs/>
              </w:rPr>
              <w:t>障</w:t>
            </w:r>
            <w:r>
              <w:rPr>
                <w:rFonts w:ascii="BIZ UDPゴシック" w:eastAsia="BIZ UDPゴシック" w:hAnsi="BIZ UDPゴシック" w:hint="eastAsia"/>
                <w:b/>
                <w:bCs/>
              </w:rPr>
              <w:t>がい</w:t>
            </w:r>
            <w:r w:rsidR="007E1118">
              <w:rPr>
                <w:rFonts w:ascii="BIZ UDPゴシック" w:eastAsia="BIZ UDPゴシック" w:hAnsi="BIZ UDPゴシック" w:hint="eastAsia"/>
                <w:b/>
                <w:bCs/>
              </w:rPr>
              <w:t>のある子ども</w:t>
            </w:r>
            <w:r w:rsidRPr="00697212">
              <w:rPr>
                <w:rFonts w:ascii="BIZ UDPゴシック" w:eastAsia="BIZ UDPゴシック" w:hAnsi="BIZ UDPゴシック" w:hint="eastAsia"/>
                <w:b/>
                <w:bCs/>
              </w:rPr>
              <w:t>に対する特別な指導内容</w:t>
            </w:r>
          </w:p>
        </w:tc>
      </w:tr>
      <w:tr w:rsidR="003E7608" w14:paraId="747253F0" w14:textId="32FBBA2E" w:rsidTr="003E7608">
        <w:trPr>
          <w:gridAfter w:val="1"/>
          <w:wAfter w:w="6" w:type="dxa"/>
        </w:trPr>
        <w:tc>
          <w:tcPr>
            <w:tcW w:w="6374" w:type="dxa"/>
            <w:gridSpan w:val="3"/>
            <w:shd w:val="clear" w:color="auto" w:fill="BDD6EE" w:themeFill="accent5" w:themeFillTint="66"/>
          </w:tcPr>
          <w:p w14:paraId="2C131DFE" w14:textId="39E5C127" w:rsidR="003E7608" w:rsidRPr="003E7608" w:rsidRDefault="003E7608" w:rsidP="003E7608">
            <w:pPr>
              <w:rPr>
                <w:rFonts w:ascii="BIZ UDPゴシック" w:eastAsia="BIZ UDPゴシック" w:hAnsi="BIZ UDPゴシック"/>
              </w:rPr>
            </w:pPr>
            <w:r w:rsidRPr="003E7608">
              <w:rPr>
                <w:rFonts w:ascii="BIZ UDPゴシック" w:eastAsia="BIZ UDPゴシック" w:hAnsi="BIZ UDPゴシック" w:hint="eastAsia"/>
              </w:rPr>
              <w:t>就学前</w:t>
            </w:r>
          </w:p>
        </w:tc>
        <w:tc>
          <w:tcPr>
            <w:tcW w:w="3254" w:type="dxa"/>
            <w:tcBorders>
              <w:tl2br w:val="single" w:sz="4" w:space="0" w:color="auto"/>
            </w:tcBorders>
            <w:shd w:val="clear" w:color="auto" w:fill="BDD6EE" w:themeFill="accent5" w:themeFillTint="66"/>
          </w:tcPr>
          <w:p w14:paraId="7E22448F" w14:textId="77777777" w:rsidR="003E7608" w:rsidRPr="00697212" w:rsidRDefault="003E7608" w:rsidP="003E7608">
            <w:pPr>
              <w:rPr>
                <w:rFonts w:ascii="BIZ UDPゴシック" w:eastAsia="BIZ UDPゴシック" w:hAnsi="BIZ UDPゴシック"/>
                <w:b/>
                <w:bCs/>
              </w:rPr>
            </w:pPr>
          </w:p>
        </w:tc>
      </w:tr>
      <w:tr w:rsidR="003E7608" w14:paraId="50314FCE" w14:textId="77777777" w:rsidTr="0042731E">
        <w:tc>
          <w:tcPr>
            <w:tcW w:w="6374" w:type="dxa"/>
            <w:gridSpan w:val="3"/>
            <w:tcBorders>
              <w:top w:val="single" w:sz="4" w:space="0" w:color="auto"/>
              <w:bottom w:val="dotted" w:sz="4" w:space="0" w:color="auto"/>
            </w:tcBorders>
            <w:vAlign w:val="center"/>
          </w:tcPr>
          <w:p w14:paraId="52F038D2" w14:textId="36A63FBC"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聴覚の活用に関すること</w:t>
            </w:r>
          </w:p>
        </w:tc>
        <w:tc>
          <w:tcPr>
            <w:tcW w:w="3260" w:type="dxa"/>
            <w:gridSpan w:val="2"/>
            <w:tcBorders>
              <w:top w:val="dotted" w:sz="4" w:space="0" w:color="auto"/>
              <w:bottom w:val="dotted" w:sz="4" w:space="0" w:color="auto"/>
            </w:tcBorders>
          </w:tcPr>
          <w:p w14:paraId="64C0B6CA" w14:textId="78A39BA8" w:rsidR="003E7608" w:rsidRDefault="003E7608" w:rsidP="003E7608">
            <w:pPr>
              <w:rPr>
                <w:rFonts w:ascii="BIZ UDPゴシック" w:eastAsia="BIZ UDPゴシック" w:hAnsi="BIZ UDPゴシック"/>
              </w:rPr>
            </w:pPr>
          </w:p>
        </w:tc>
      </w:tr>
      <w:tr w:rsidR="003E7608" w14:paraId="36801D97" w14:textId="77777777" w:rsidTr="003E7608">
        <w:tc>
          <w:tcPr>
            <w:tcW w:w="6374" w:type="dxa"/>
            <w:gridSpan w:val="3"/>
            <w:tcBorders>
              <w:top w:val="dotted" w:sz="4" w:space="0" w:color="auto"/>
              <w:bottom w:val="dotted" w:sz="4" w:space="0" w:color="auto"/>
            </w:tcBorders>
            <w:vAlign w:val="center"/>
          </w:tcPr>
          <w:p w14:paraId="64FA37AA" w14:textId="342FE92D"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言葉の習得と概念の形成に関すること</w:t>
            </w:r>
          </w:p>
        </w:tc>
        <w:tc>
          <w:tcPr>
            <w:tcW w:w="3260" w:type="dxa"/>
            <w:gridSpan w:val="2"/>
            <w:tcBorders>
              <w:top w:val="dotted" w:sz="4" w:space="0" w:color="auto"/>
              <w:bottom w:val="dotted" w:sz="4" w:space="0" w:color="auto"/>
            </w:tcBorders>
          </w:tcPr>
          <w:p w14:paraId="6E365C4E" w14:textId="77777777" w:rsidR="003E7608" w:rsidRDefault="003E7608" w:rsidP="003E7608">
            <w:pPr>
              <w:rPr>
                <w:rFonts w:ascii="BIZ UDPゴシック" w:eastAsia="BIZ UDPゴシック" w:hAnsi="BIZ UDPゴシック"/>
              </w:rPr>
            </w:pPr>
          </w:p>
        </w:tc>
      </w:tr>
      <w:tr w:rsidR="003E7608" w14:paraId="2EB767D5" w14:textId="77777777" w:rsidTr="003E7608">
        <w:tc>
          <w:tcPr>
            <w:tcW w:w="6374" w:type="dxa"/>
            <w:gridSpan w:val="3"/>
            <w:tcBorders>
              <w:top w:val="dotted" w:sz="4" w:space="0" w:color="auto"/>
              <w:bottom w:val="dotted" w:sz="4" w:space="0" w:color="auto"/>
            </w:tcBorders>
            <w:vAlign w:val="center"/>
          </w:tcPr>
          <w:p w14:paraId="5080CFA0" w14:textId="06153244"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言葉を用いて人との関わりを深めたり、知識を広げたりする態度や</w:t>
            </w:r>
            <w:r>
              <w:rPr>
                <w:rFonts w:ascii="BIZ UDPゴシック" w:eastAsia="BIZ UDPゴシック" w:hAnsi="BIZ UDPゴシック" w:hint="eastAsia"/>
              </w:rPr>
              <w:lastRenderedPageBreak/>
              <w:t>習慣</w:t>
            </w:r>
          </w:p>
        </w:tc>
        <w:tc>
          <w:tcPr>
            <w:tcW w:w="3260" w:type="dxa"/>
            <w:gridSpan w:val="2"/>
            <w:tcBorders>
              <w:top w:val="dotted" w:sz="4" w:space="0" w:color="auto"/>
              <w:bottom w:val="single" w:sz="4" w:space="0" w:color="auto"/>
            </w:tcBorders>
          </w:tcPr>
          <w:p w14:paraId="78AA0CBB" w14:textId="77777777" w:rsidR="003E7608" w:rsidRDefault="003E7608" w:rsidP="003E7608">
            <w:pPr>
              <w:rPr>
                <w:rFonts w:ascii="BIZ UDPゴシック" w:eastAsia="BIZ UDPゴシック" w:hAnsi="BIZ UDPゴシック"/>
              </w:rPr>
            </w:pPr>
          </w:p>
        </w:tc>
      </w:tr>
      <w:tr w:rsidR="003E7608" w14:paraId="170B57C7" w14:textId="77777777" w:rsidTr="003E7608">
        <w:tc>
          <w:tcPr>
            <w:tcW w:w="6374" w:type="dxa"/>
            <w:gridSpan w:val="3"/>
            <w:tcBorders>
              <w:top w:val="single" w:sz="4" w:space="0" w:color="auto"/>
              <w:bottom w:val="single" w:sz="4" w:space="0" w:color="auto"/>
            </w:tcBorders>
            <w:shd w:val="clear" w:color="auto" w:fill="BDD6EE" w:themeFill="accent5" w:themeFillTint="66"/>
            <w:vAlign w:val="center"/>
          </w:tcPr>
          <w:p w14:paraId="2A780E3B" w14:textId="7B80A8F7"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義務教育段階</w:t>
            </w:r>
          </w:p>
        </w:tc>
        <w:tc>
          <w:tcPr>
            <w:tcW w:w="3260" w:type="dxa"/>
            <w:gridSpan w:val="2"/>
            <w:tcBorders>
              <w:top w:val="single" w:sz="4" w:space="0" w:color="auto"/>
              <w:bottom w:val="single" w:sz="4" w:space="0" w:color="auto"/>
              <w:tl2br w:val="single" w:sz="4" w:space="0" w:color="auto"/>
            </w:tcBorders>
            <w:shd w:val="clear" w:color="auto" w:fill="BDD6EE" w:themeFill="accent5" w:themeFillTint="66"/>
          </w:tcPr>
          <w:p w14:paraId="5AC6C89F" w14:textId="77777777" w:rsidR="003E7608" w:rsidRDefault="003E7608" w:rsidP="003E7608">
            <w:pPr>
              <w:rPr>
                <w:rFonts w:ascii="BIZ UDPゴシック" w:eastAsia="BIZ UDPゴシック" w:hAnsi="BIZ UDPゴシック"/>
              </w:rPr>
            </w:pPr>
          </w:p>
        </w:tc>
      </w:tr>
      <w:tr w:rsidR="003E7608" w14:paraId="54C41079" w14:textId="77777777" w:rsidTr="007D04A3">
        <w:tc>
          <w:tcPr>
            <w:tcW w:w="6374" w:type="dxa"/>
            <w:gridSpan w:val="3"/>
            <w:tcBorders>
              <w:top w:val="dotted" w:sz="4" w:space="0" w:color="auto"/>
              <w:bottom w:val="dotted" w:sz="4" w:space="0" w:color="auto"/>
            </w:tcBorders>
            <w:vAlign w:val="center"/>
          </w:tcPr>
          <w:p w14:paraId="4CABA020" w14:textId="1458D836"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自分の障がいの特性の理解と生活環境の調整に関すること</w:t>
            </w:r>
          </w:p>
        </w:tc>
        <w:tc>
          <w:tcPr>
            <w:tcW w:w="3260" w:type="dxa"/>
            <w:gridSpan w:val="2"/>
            <w:tcBorders>
              <w:top w:val="single" w:sz="4" w:space="0" w:color="auto"/>
              <w:bottom w:val="dotted" w:sz="4" w:space="0" w:color="auto"/>
            </w:tcBorders>
          </w:tcPr>
          <w:p w14:paraId="6F2AB73A" w14:textId="77777777" w:rsidR="003E7608" w:rsidRDefault="003E7608" w:rsidP="003E7608">
            <w:pPr>
              <w:rPr>
                <w:rFonts w:ascii="BIZ UDPゴシック" w:eastAsia="BIZ UDPゴシック" w:hAnsi="BIZ UDPゴシック"/>
              </w:rPr>
            </w:pPr>
          </w:p>
        </w:tc>
      </w:tr>
      <w:tr w:rsidR="003E7608" w14:paraId="6B996C2E" w14:textId="77777777" w:rsidTr="003E7608">
        <w:tc>
          <w:tcPr>
            <w:tcW w:w="6374" w:type="dxa"/>
            <w:gridSpan w:val="3"/>
            <w:tcBorders>
              <w:top w:val="dotted" w:sz="4" w:space="0" w:color="auto"/>
              <w:bottom w:val="dotted" w:sz="4" w:space="0" w:color="auto"/>
            </w:tcBorders>
            <w:vAlign w:val="center"/>
          </w:tcPr>
          <w:p w14:paraId="7F63EB83" w14:textId="5FB43A88" w:rsidR="003E7608" w:rsidRDefault="003E7608" w:rsidP="003E7608">
            <w:pPr>
              <w:rPr>
                <w:rFonts w:ascii="BIZ UDPゴシック" w:eastAsia="BIZ UDPゴシック" w:hAnsi="BIZ UDPゴシック"/>
              </w:rPr>
            </w:pPr>
            <w:r w:rsidRPr="00866FA7">
              <w:rPr>
                <w:rFonts w:ascii="BIZ UDPゴシック" w:eastAsia="BIZ UDPゴシック" w:hAnsi="BIZ UDPゴシック" w:hint="eastAsia"/>
                <w:szCs w:val="20"/>
              </w:rPr>
              <w:t>他者の意見や感情を理解することや集団への参加に関するこ</w:t>
            </w:r>
            <w:r>
              <w:rPr>
                <w:rFonts w:ascii="BIZ UDPゴシック" w:eastAsia="BIZ UDPゴシック" w:hAnsi="BIZ UDPゴシック" w:hint="eastAsia"/>
                <w:szCs w:val="20"/>
              </w:rPr>
              <w:t>と</w:t>
            </w:r>
          </w:p>
        </w:tc>
        <w:tc>
          <w:tcPr>
            <w:tcW w:w="3260" w:type="dxa"/>
            <w:gridSpan w:val="2"/>
            <w:tcBorders>
              <w:top w:val="dotted" w:sz="4" w:space="0" w:color="auto"/>
              <w:bottom w:val="dotted" w:sz="4" w:space="0" w:color="auto"/>
            </w:tcBorders>
          </w:tcPr>
          <w:p w14:paraId="374EF853" w14:textId="77777777" w:rsidR="003E7608" w:rsidRDefault="003E7608" w:rsidP="003E7608">
            <w:pPr>
              <w:rPr>
                <w:rFonts w:ascii="BIZ UDPゴシック" w:eastAsia="BIZ UDPゴシック" w:hAnsi="BIZ UDPゴシック"/>
              </w:rPr>
            </w:pPr>
          </w:p>
        </w:tc>
      </w:tr>
      <w:tr w:rsidR="003E7608" w14:paraId="06A7A8B7" w14:textId="77777777" w:rsidTr="003E7608">
        <w:tc>
          <w:tcPr>
            <w:tcW w:w="6374" w:type="dxa"/>
            <w:gridSpan w:val="3"/>
            <w:tcBorders>
              <w:top w:val="dotted" w:sz="4" w:space="0" w:color="auto"/>
              <w:bottom w:val="dotted" w:sz="4" w:space="0" w:color="auto"/>
            </w:tcBorders>
            <w:vAlign w:val="center"/>
          </w:tcPr>
          <w:p w14:paraId="2EE62553" w14:textId="20366A2B" w:rsidR="003E7608" w:rsidRDefault="003E7608" w:rsidP="003E7608">
            <w:pPr>
              <w:rPr>
                <w:rFonts w:ascii="BIZ UDPゴシック" w:eastAsia="BIZ UDPゴシック" w:hAnsi="BIZ UDPゴシック"/>
              </w:rPr>
            </w:pPr>
            <w:r w:rsidRPr="00866FA7">
              <w:rPr>
                <w:rFonts w:ascii="BIZ UDPゴシック" w:eastAsia="BIZ UDPゴシック" w:hAnsi="BIZ UDPゴシック" w:hint="eastAsia"/>
                <w:szCs w:val="20"/>
              </w:rPr>
              <w:t>保有する聴覚の活用やその補助手段及び代行手段の活用に関すること</w:t>
            </w:r>
          </w:p>
        </w:tc>
        <w:tc>
          <w:tcPr>
            <w:tcW w:w="3260" w:type="dxa"/>
            <w:gridSpan w:val="2"/>
            <w:tcBorders>
              <w:top w:val="dotted" w:sz="4" w:space="0" w:color="auto"/>
              <w:bottom w:val="dotted" w:sz="4" w:space="0" w:color="auto"/>
            </w:tcBorders>
          </w:tcPr>
          <w:p w14:paraId="4E329C6C" w14:textId="77777777" w:rsidR="003E7608" w:rsidRDefault="003E7608" w:rsidP="003E7608">
            <w:pPr>
              <w:rPr>
                <w:rFonts w:ascii="BIZ UDPゴシック" w:eastAsia="BIZ UDPゴシック" w:hAnsi="BIZ UDPゴシック"/>
              </w:rPr>
            </w:pPr>
          </w:p>
        </w:tc>
      </w:tr>
      <w:tr w:rsidR="003E7608" w14:paraId="3C6B69B2" w14:textId="77777777" w:rsidTr="003E7608">
        <w:tc>
          <w:tcPr>
            <w:tcW w:w="6374" w:type="dxa"/>
            <w:gridSpan w:val="3"/>
            <w:tcBorders>
              <w:top w:val="dotted" w:sz="4" w:space="0" w:color="auto"/>
              <w:bottom w:val="dotted" w:sz="4" w:space="0" w:color="auto"/>
            </w:tcBorders>
            <w:vAlign w:val="center"/>
          </w:tcPr>
          <w:p w14:paraId="13FA2983" w14:textId="6293C9A3" w:rsidR="003E7608" w:rsidRDefault="003E7608" w:rsidP="003E7608">
            <w:pPr>
              <w:rPr>
                <w:rFonts w:ascii="BIZ UDPゴシック" w:eastAsia="BIZ UDPゴシック" w:hAnsi="BIZ UDPゴシック"/>
              </w:rPr>
            </w:pPr>
            <w:r w:rsidRPr="00866FA7">
              <w:rPr>
                <w:rFonts w:ascii="BIZ UDPゴシック" w:eastAsia="BIZ UDPゴシック" w:hAnsi="BIZ UDPゴシック" w:hint="eastAsia"/>
                <w:szCs w:val="20"/>
              </w:rPr>
              <w:t>意思の疎通を図るための言語の受容と表出に関すること</w:t>
            </w:r>
          </w:p>
        </w:tc>
        <w:tc>
          <w:tcPr>
            <w:tcW w:w="3260" w:type="dxa"/>
            <w:gridSpan w:val="2"/>
            <w:tcBorders>
              <w:top w:val="dotted" w:sz="4" w:space="0" w:color="auto"/>
              <w:bottom w:val="dotted" w:sz="4" w:space="0" w:color="auto"/>
            </w:tcBorders>
          </w:tcPr>
          <w:p w14:paraId="7F17502A" w14:textId="77777777" w:rsidR="003E7608" w:rsidRDefault="003E7608" w:rsidP="003E7608">
            <w:pPr>
              <w:rPr>
                <w:rFonts w:ascii="BIZ UDPゴシック" w:eastAsia="BIZ UDPゴシック" w:hAnsi="BIZ UDPゴシック"/>
              </w:rPr>
            </w:pPr>
          </w:p>
        </w:tc>
      </w:tr>
      <w:tr w:rsidR="003E7608" w14:paraId="2CAA614E" w14:textId="77777777" w:rsidTr="003E7608">
        <w:tc>
          <w:tcPr>
            <w:tcW w:w="6374" w:type="dxa"/>
            <w:gridSpan w:val="3"/>
            <w:tcBorders>
              <w:top w:val="dotted" w:sz="4" w:space="0" w:color="auto"/>
              <w:bottom w:val="dotted" w:sz="4" w:space="0" w:color="auto"/>
            </w:tcBorders>
            <w:vAlign w:val="center"/>
          </w:tcPr>
          <w:p w14:paraId="2D3DAF20" w14:textId="1369D1EC" w:rsidR="003E7608" w:rsidRPr="00866FA7" w:rsidRDefault="003E7608" w:rsidP="003E7608">
            <w:pPr>
              <w:rPr>
                <w:rFonts w:ascii="BIZ UDPゴシック" w:eastAsia="BIZ UDPゴシック" w:hAnsi="BIZ UDPゴシック"/>
                <w:szCs w:val="20"/>
              </w:rPr>
            </w:pPr>
            <w:r w:rsidRPr="00866FA7">
              <w:rPr>
                <w:rFonts w:ascii="BIZ UDPゴシック" w:eastAsia="BIZ UDPゴシック" w:hAnsi="BIZ UDPゴシック" w:hint="eastAsia"/>
                <w:szCs w:val="21"/>
              </w:rPr>
              <w:t>生活や学習に必要な言語概念の形成や言語による思考力の伸長に関すること</w:t>
            </w:r>
          </w:p>
        </w:tc>
        <w:tc>
          <w:tcPr>
            <w:tcW w:w="3260" w:type="dxa"/>
            <w:gridSpan w:val="2"/>
            <w:tcBorders>
              <w:top w:val="dotted" w:sz="4" w:space="0" w:color="auto"/>
              <w:bottom w:val="dotted" w:sz="4" w:space="0" w:color="auto"/>
            </w:tcBorders>
          </w:tcPr>
          <w:p w14:paraId="32742489" w14:textId="77777777" w:rsidR="003E7608" w:rsidRDefault="003E7608" w:rsidP="003E7608">
            <w:pPr>
              <w:rPr>
                <w:rFonts w:ascii="BIZ UDPゴシック" w:eastAsia="BIZ UDPゴシック" w:hAnsi="BIZ UDPゴシック"/>
              </w:rPr>
            </w:pPr>
          </w:p>
        </w:tc>
      </w:tr>
      <w:tr w:rsidR="003E7608" w14:paraId="6F171552" w14:textId="77777777" w:rsidTr="003E7608">
        <w:tc>
          <w:tcPr>
            <w:tcW w:w="6374" w:type="dxa"/>
            <w:gridSpan w:val="3"/>
            <w:tcBorders>
              <w:top w:val="dotted" w:sz="4" w:space="0" w:color="auto"/>
              <w:bottom w:val="dotted" w:sz="4" w:space="0" w:color="auto"/>
            </w:tcBorders>
            <w:vAlign w:val="center"/>
          </w:tcPr>
          <w:p w14:paraId="2AEAB91A" w14:textId="5DA6FCC9" w:rsidR="003E7608" w:rsidRPr="00866FA7" w:rsidRDefault="003E7608" w:rsidP="003E7608">
            <w:pPr>
              <w:rPr>
                <w:rFonts w:ascii="BIZ UDPゴシック" w:eastAsia="BIZ UDPゴシック" w:hAnsi="BIZ UDPゴシック"/>
                <w:szCs w:val="20"/>
              </w:rPr>
            </w:pPr>
            <w:r>
              <w:rPr>
                <w:rFonts w:ascii="BIZ UDPゴシック" w:eastAsia="BIZ UDPゴシック" w:hAnsi="BIZ UDPゴシック" w:hint="eastAsia"/>
              </w:rPr>
              <w:t>コミュニケーション手段の選択と活用に関すること</w:t>
            </w:r>
          </w:p>
        </w:tc>
        <w:tc>
          <w:tcPr>
            <w:tcW w:w="3260" w:type="dxa"/>
            <w:gridSpan w:val="2"/>
            <w:tcBorders>
              <w:top w:val="dotted" w:sz="4" w:space="0" w:color="auto"/>
              <w:bottom w:val="dotted" w:sz="4" w:space="0" w:color="auto"/>
            </w:tcBorders>
          </w:tcPr>
          <w:p w14:paraId="09CBEB85" w14:textId="77777777" w:rsidR="003E7608" w:rsidRDefault="003E7608" w:rsidP="003E7608">
            <w:pPr>
              <w:rPr>
                <w:rFonts w:ascii="BIZ UDPゴシック" w:eastAsia="BIZ UDPゴシック" w:hAnsi="BIZ UDPゴシック"/>
              </w:rPr>
            </w:pPr>
          </w:p>
        </w:tc>
      </w:tr>
      <w:tr w:rsidR="003E7608"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6054501D" w:rsidR="003E7608" w:rsidRPr="00873A4D" w:rsidRDefault="003E7608" w:rsidP="003E7608">
            <w:pPr>
              <w:rPr>
                <w:rFonts w:ascii="BIZ UDPゴシック" w:eastAsia="BIZ UDPゴシック" w:hAnsi="BIZ UDPゴシック"/>
                <w:b/>
                <w:bCs/>
              </w:rPr>
            </w:pPr>
            <w:r w:rsidRPr="00873A4D">
              <w:rPr>
                <w:rFonts w:ascii="BIZ UDPゴシック" w:eastAsia="BIZ UDPゴシック" w:hAnsi="BIZ UDPゴシック" w:hint="eastAsia"/>
                <w:b/>
                <w:bCs/>
              </w:rPr>
              <w:t xml:space="preserve">③　</w:t>
            </w:r>
            <w:r>
              <w:rPr>
                <w:rFonts w:ascii="BIZ UDPゴシック" w:eastAsia="BIZ UDPゴシック" w:hAnsi="BIZ UDPゴシック" w:hint="eastAsia"/>
                <w:b/>
                <w:bCs/>
              </w:rPr>
              <w:t>聴覚障がい</w:t>
            </w:r>
            <w:r w:rsidR="007E1118">
              <w:rPr>
                <w:rFonts w:ascii="BIZ UDPゴシック" w:eastAsia="BIZ UDPゴシック" w:hAnsi="BIZ UDPゴシック" w:hint="eastAsia"/>
                <w:b/>
                <w:bCs/>
              </w:rPr>
              <w:t>のある子ども</w:t>
            </w:r>
            <w:r w:rsidRPr="00873A4D">
              <w:rPr>
                <w:rFonts w:ascii="BIZ UDPゴシック" w:eastAsia="BIZ UDPゴシック" w:hAnsi="BIZ UDPゴシック" w:hint="eastAsia"/>
                <w:b/>
                <w:bCs/>
              </w:rPr>
              <w:t>の教育における合理的配慮を含む必要な支援の内容</w:t>
            </w:r>
          </w:p>
        </w:tc>
      </w:tr>
      <w:tr w:rsidR="003E7608" w14:paraId="27D07D16" w14:textId="77777777" w:rsidTr="003E7608">
        <w:tc>
          <w:tcPr>
            <w:tcW w:w="1023" w:type="dxa"/>
            <w:vMerge w:val="restart"/>
            <w:tcBorders>
              <w:top w:val="single" w:sz="4" w:space="0" w:color="auto"/>
            </w:tcBorders>
            <w:textDirection w:val="tbRlV"/>
            <w:vAlign w:val="center"/>
          </w:tcPr>
          <w:p w14:paraId="7D1FA5E2" w14:textId="2D3D3C2A" w:rsidR="003E7608" w:rsidRDefault="003E7608" w:rsidP="003E7608">
            <w:pPr>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351" w:type="dxa"/>
            <w:gridSpan w:val="2"/>
            <w:tcBorders>
              <w:bottom w:val="dotted" w:sz="4" w:space="0" w:color="auto"/>
            </w:tcBorders>
          </w:tcPr>
          <w:p w14:paraId="5D6CCA84" w14:textId="69CD4FE3"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（ア）教育内容</w:t>
            </w:r>
          </w:p>
        </w:tc>
        <w:tc>
          <w:tcPr>
            <w:tcW w:w="3260" w:type="dxa"/>
            <w:gridSpan w:val="2"/>
            <w:tcBorders>
              <w:top w:val="single" w:sz="4" w:space="0" w:color="auto"/>
              <w:bottom w:val="dotted" w:sz="4" w:space="0" w:color="auto"/>
            </w:tcBorders>
          </w:tcPr>
          <w:p w14:paraId="422BDD2A" w14:textId="09B770BD" w:rsidR="003E7608" w:rsidRDefault="003E7608" w:rsidP="003E7608">
            <w:pPr>
              <w:rPr>
                <w:rFonts w:ascii="BIZ UDPゴシック" w:eastAsia="BIZ UDPゴシック" w:hAnsi="BIZ UDPゴシック"/>
              </w:rPr>
            </w:pPr>
          </w:p>
        </w:tc>
      </w:tr>
      <w:tr w:rsidR="003E7608" w14:paraId="2FC94014" w14:textId="77777777" w:rsidTr="003E7608">
        <w:tc>
          <w:tcPr>
            <w:tcW w:w="1023" w:type="dxa"/>
            <w:vMerge/>
          </w:tcPr>
          <w:p w14:paraId="3426B2C2"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4BA48F0C" w14:textId="047EB26D" w:rsidR="003E7608" w:rsidRDefault="003E7608" w:rsidP="003705A1">
            <w:pPr>
              <w:ind w:left="286" w:hangingChars="136" w:hanging="286"/>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3260" w:type="dxa"/>
            <w:gridSpan w:val="2"/>
            <w:tcBorders>
              <w:top w:val="dotted" w:sz="4" w:space="0" w:color="auto"/>
              <w:bottom w:val="dotted" w:sz="4" w:space="0" w:color="auto"/>
            </w:tcBorders>
          </w:tcPr>
          <w:p w14:paraId="03109FA5" w14:textId="77777777" w:rsidR="003E7608" w:rsidRDefault="003E7608" w:rsidP="003E7608">
            <w:pPr>
              <w:rPr>
                <w:rFonts w:ascii="BIZ UDPゴシック" w:eastAsia="BIZ UDPゴシック" w:hAnsi="BIZ UDPゴシック"/>
              </w:rPr>
            </w:pPr>
          </w:p>
        </w:tc>
      </w:tr>
      <w:tr w:rsidR="003E7608" w14:paraId="644777D3" w14:textId="77777777" w:rsidTr="003E7608">
        <w:tc>
          <w:tcPr>
            <w:tcW w:w="1023" w:type="dxa"/>
            <w:vMerge/>
          </w:tcPr>
          <w:p w14:paraId="44FEC289"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7C79D7DC" w14:textId="0B8FB5D9"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3260" w:type="dxa"/>
            <w:gridSpan w:val="2"/>
            <w:tcBorders>
              <w:top w:val="dotted" w:sz="4" w:space="0" w:color="auto"/>
              <w:bottom w:val="single" w:sz="4" w:space="0" w:color="auto"/>
            </w:tcBorders>
          </w:tcPr>
          <w:p w14:paraId="695B07CF" w14:textId="77777777" w:rsidR="003E7608" w:rsidRDefault="003E7608" w:rsidP="003E7608">
            <w:pPr>
              <w:rPr>
                <w:rFonts w:ascii="BIZ UDPゴシック" w:eastAsia="BIZ UDPゴシック" w:hAnsi="BIZ UDPゴシック"/>
              </w:rPr>
            </w:pPr>
          </w:p>
        </w:tc>
      </w:tr>
      <w:tr w:rsidR="003E7608" w14:paraId="5C8D41DE" w14:textId="77777777" w:rsidTr="003E7608">
        <w:tc>
          <w:tcPr>
            <w:tcW w:w="1023" w:type="dxa"/>
            <w:vMerge/>
          </w:tcPr>
          <w:p w14:paraId="466ED875" w14:textId="77777777" w:rsidR="003E7608" w:rsidRDefault="003E7608" w:rsidP="003E7608">
            <w:pPr>
              <w:rPr>
                <w:rFonts w:ascii="BIZ UDPゴシック" w:eastAsia="BIZ UDPゴシック" w:hAnsi="BIZ UDPゴシック"/>
              </w:rPr>
            </w:pPr>
          </w:p>
        </w:tc>
        <w:tc>
          <w:tcPr>
            <w:tcW w:w="5351" w:type="dxa"/>
            <w:gridSpan w:val="2"/>
            <w:tcBorders>
              <w:top w:val="single" w:sz="4" w:space="0" w:color="auto"/>
              <w:bottom w:val="dotted" w:sz="4" w:space="0" w:color="auto"/>
            </w:tcBorders>
          </w:tcPr>
          <w:p w14:paraId="2572ED9A" w14:textId="23400CCB"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（イ）教育方法</w:t>
            </w:r>
          </w:p>
        </w:tc>
        <w:tc>
          <w:tcPr>
            <w:tcW w:w="3260" w:type="dxa"/>
            <w:gridSpan w:val="2"/>
            <w:tcBorders>
              <w:top w:val="single" w:sz="4" w:space="0" w:color="auto"/>
              <w:bottom w:val="dotted" w:sz="4" w:space="0" w:color="auto"/>
            </w:tcBorders>
          </w:tcPr>
          <w:p w14:paraId="4511F267" w14:textId="77777777" w:rsidR="003E7608" w:rsidRDefault="003E7608" w:rsidP="003E7608">
            <w:pPr>
              <w:rPr>
                <w:rFonts w:ascii="BIZ UDPゴシック" w:eastAsia="BIZ UDPゴシック" w:hAnsi="BIZ UDPゴシック"/>
              </w:rPr>
            </w:pPr>
          </w:p>
        </w:tc>
      </w:tr>
      <w:tr w:rsidR="003E7608" w14:paraId="65D09D39" w14:textId="77777777" w:rsidTr="003E7608">
        <w:tc>
          <w:tcPr>
            <w:tcW w:w="1023" w:type="dxa"/>
            <w:vMerge/>
          </w:tcPr>
          <w:p w14:paraId="27ADD663"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3064A70" w14:textId="6B377BBE"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3260" w:type="dxa"/>
            <w:gridSpan w:val="2"/>
            <w:tcBorders>
              <w:top w:val="dotted" w:sz="4" w:space="0" w:color="auto"/>
              <w:bottom w:val="dotted" w:sz="4" w:space="0" w:color="auto"/>
            </w:tcBorders>
          </w:tcPr>
          <w:p w14:paraId="3362868D" w14:textId="77777777" w:rsidR="003E7608" w:rsidRDefault="003E7608" w:rsidP="003E7608">
            <w:pPr>
              <w:rPr>
                <w:rFonts w:ascii="BIZ UDPゴシック" w:eastAsia="BIZ UDPゴシック" w:hAnsi="BIZ UDPゴシック"/>
              </w:rPr>
            </w:pPr>
          </w:p>
        </w:tc>
      </w:tr>
      <w:tr w:rsidR="003E7608" w14:paraId="46ACBF37" w14:textId="77777777" w:rsidTr="003E7608">
        <w:tc>
          <w:tcPr>
            <w:tcW w:w="1023" w:type="dxa"/>
            <w:vMerge/>
          </w:tcPr>
          <w:p w14:paraId="417C629D"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BDFF255" w14:textId="4A932A79"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3260" w:type="dxa"/>
            <w:gridSpan w:val="2"/>
            <w:tcBorders>
              <w:top w:val="dotted" w:sz="4" w:space="0" w:color="auto"/>
              <w:bottom w:val="dotted" w:sz="4" w:space="0" w:color="auto"/>
            </w:tcBorders>
          </w:tcPr>
          <w:p w14:paraId="396083CA" w14:textId="77777777" w:rsidR="003E7608" w:rsidRDefault="003E7608" w:rsidP="003E7608">
            <w:pPr>
              <w:rPr>
                <w:rFonts w:ascii="BIZ UDPゴシック" w:eastAsia="BIZ UDPゴシック" w:hAnsi="BIZ UDPゴシック"/>
              </w:rPr>
            </w:pPr>
          </w:p>
        </w:tc>
      </w:tr>
      <w:tr w:rsidR="003E7608" w14:paraId="445ACF8C" w14:textId="77777777" w:rsidTr="003E7608">
        <w:tc>
          <w:tcPr>
            <w:tcW w:w="1023" w:type="dxa"/>
            <w:vMerge/>
            <w:tcBorders>
              <w:bottom w:val="dotted" w:sz="4" w:space="0" w:color="auto"/>
            </w:tcBorders>
          </w:tcPr>
          <w:p w14:paraId="4C284C32"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tcBorders>
          </w:tcPr>
          <w:p w14:paraId="40FFEF48" w14:textId="0AD146F1"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3260" w:type="dxa"/>
            <w:gridSpan w:val="2"/>
            <w:tcBorders>
              <w:top w:val="dotted" w:sz="4" w:space="0" w:color="auto"/>
              <w:bottom w:val="dotted" w:sz="4" w:space="0" w:color="auto"/>
            </w:tcBorders>
          </w:tcPr>
          <w:p w14:paraId="358B842F" w14:textId="77777777" w:rsidR="003E7608" w:rsidRDefault="003E7608" w:rsidP="003E7608">
            <w:pPr>
              <w:rPr>
                <w:rFonts w:ascii="BIZ UDPゴシック" w:eastAsia="BIZ UDPゴシック" w:hAnsi="BIZ UDPゴシック"/>
              </w:rPr>
            </w:pPr>
          </w:p>
        </w:tc>
      </w:tr>
      <w:tr w:rsidR="003E7608" w14:paraId="23837EA8" w14:textId="77777777" w:rsidTr="003E7608">
        <w:tc>
          <w:tcPr>
            <w:tcW w:w="1023" w:type="dxa"/>
            <w:vMerge w:val="restart"/>
            <w:tcBorders>
              <w:top w:val="single" w:sz="4" w:space="0" w:color="auto"/>
            </w:tcBorders>
            <w:textDirection w:val="tbRlV"/>
            <w:vAlign w:val="center"/>
          </w:tcPr>
          <w:p w14:paraId="3C0B3D45" w14:textId="224986CC" w:rsidR="003E7608" w:rsidRDefault="003E7608" w:rsidP="003E7608">
            <w:pPr>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351" w:type="dxa"/>
            <w:gridSpan w:val="2"/>
            <w:tcBorders>
              <w:top w:val="dotted" w:sz="4" w:space="0" w:color="auto"/>
              <w:bottom w:val="dotted" w:sz="4" w:space="0" w:color="auto"/>
            </w:tcBorders>
          </w:tcPr>
          <w:p w14:paraId="163A581C" w14:textId="199B3D02"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3260" w:type="dxa"/>
            <w:gridSpan w:val="2"/>
            <w:tcBorders>
              <w:top w:val="single" w:sz="4" w:space="0" w:color="auto"/>
              <w:bottom w:val="dotted" w:sz="4" w:space="0" w:color="auto"/>
            </w:tcBorders>
          </w:tcPr>
          <w:p w14:paraId="5752EE0E" w14:textId="77777777" w:rsidR="003E7608" w:rsidRDefault="003E7608" w:rsidP="003E7608">
            <w:pPr>
              <w:rPr>
                <w:rFonts w:ascii="BIZ UDPゴシック" w:eastAsia="BIZ UDPゴシック" w:hAnsi="BIZ UDPゴシック"/>
              </w:rPr>
            </w:pPr>
          </w:p>
        </w:tc>
      </w:tr>
      <w:tr w:rsidR="003E7608" w14:paraId="609265E7" w14:textId="77777777" w:rsidTr="003E7608">
        <w:tc>
          <w:tcPr>
            <w:tcW w:w="1023" w:type="dxa"/>
            <w:vMerge/>
          </w:tcPr>
          <w:p w14:paraId="5B19FC69" w14:textId="6B5C2BC0" w:rsidR="003E7608" w:rsidRDefault="003E7608" w:rsidP="003E7608">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0EF53BE9" w14:textId="5EA7E2F4" w:rsidR="003E7608" w:rsidRDefault="003E7608" w:rsidP="003705A1">
            <w:pPr>
              <w:ind w:left="286" w:hangingChars="136" w:hanging="286"/>
              <w:rPr>
                <w:rFonts w:ascii="BIZ UDPゴシック" w:eastAsia="BIZ UDPゴシック" w:hAnsi="BIZ UDPゴシック"/>
              </w:rPr>
            </w:pPr>
            <w:r>
              <w:rPr>
                <w:rFonts w:ascii="BIZ UDPゴシック" w:eastAsia="BIZ UDPゴシック" w:hAnsi="BIZ UDPゴシック" w:hint="eastAsia"/>
              </w:rPr>
              <w:t>(イ)子ども、教職員、保護者、地域の理解啓発を図るための配慮</w:t>
            </w:r>
          </w:p>
        </w:tc>
        <w:tc>
          <w:tcPr>
            <w:tcW w:w="3260" w:type="dxa"/>
            <w:gridSpan w:val="2"/>
            <w:tcBorders>
              <w:top w:val="dotted" w:sz="4" w:space="0" w:color="auto"/>
              <w:bottom w:val="dotted" w:sz="4" w:space="0" w:color="auto"/>
            </w:tcBorders>
          </w:tcPr>
          <w:p w14:paraId="71082578" w14:textId="77777777" w:rsidR="003E7608" w:rsidRDefault="003E7608" w:rsidP="003E7608">
            <w:pPr>
              <w:rPr>
                <w:rFonts w:ascii="BIZ UDPゴシック" w:eastAsia="BIZ UDPゴシック" w:hAnsi="BIZ UDPゴシック"/>
              </w:rPr>
            </w:pPr>
          </w:p>
        </w:tc>
      </w:tr>
      <w:tr w:rsidR="003E7608" w14:paraId="197BC68B" w14:textId="77777777" w:rsidTr="003E7608">
        <w:tc>
          <w:tcPr>
            <w:tcW w:w="1023" w:type="dxa"/>
            <w:vMerge/>
            <w:tcBorders>
              <w:bottom w:val="dotted" w:sz="4" w:space="0" w:color="auto"/>
            </w:tcBorders>
          </w:tcPr>
          <w:p w14:paraId="77262745"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0DBD76E2" w14:textId="79C70156"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3260" w:type="dxa"/>
            <w:gridSpan w:val="2"/>
            <w:tcBorders>
              <w:top w:val="dotted" w:sz="4" w:space="0" w:color="auto"/>
              <w:bottom w:val="dotted" w:sz="4" w:space="0" w:color="auto"/>
            </w:tcBorders>
          </w:tcPr>
          <w:p w14:paraId="38867679" w14:textId="77777777" w:rsidR="003E7608" w:rsidRDefault="003E7608" w:rsidP="003E7608">
            <w:pPr>
              <w:rPr>
                <w:rFonts w:ascii="BIZ UDPゴシック" w:eastAsia="BIZ UDPゴシック" w:hAnsi="BIZ UDPゴシック"/>
              </w:rPr>
            </w:pPr>
          </w:p>
        </w:tc>
      </w:tr>
      <w:tr w:rsidR="003E7608" w14:paraId="1CFAADDF" w14:textId="77777777" w:rsidTr="003E7608">
        <w:tc>
          <w:tcPr>
            <w:tcW w:w="1023" w:type="dxa"/>
            <w:vMerge w:val="restart"/>
            <w:tcBorders>
              <w:top w:val="single" w:sz="4" w:space="0" w:color="auto"/>
            </w:tcBorders>
            <w:textDirection w:val="tbRlV"/>
            <w:vAlign w:val="center"/>
          </w:tcPr>
          <w:p w14:paraId="71100F6B" w14:textId="54A1DE3F" w:rsidR="003E7608" w:rsidRDefault="003E7608" w:rsidP="003E7608">
            <w:pPr>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351" w:type="dxa"/>
            <w:gridSpan w:val="2"/>
            <w:tcBorders>
              <w:top w:val="single" w:sz="4" w:space="0" w:color="auto"/>
              <w:bottom w:val="dotted" w:sz="4" w:space="0" w:color="auto"/>
            </w:tcBorders>
          </w:tcPr>
          <w:p w14:paraId="102C63F3" w14:textId="0D2B796A"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3260" w:type="dxa"/>
            <w:gridSpan w:val="2"/>
            <w:tcBorders>
              <w:top w:val="single" w:sz="4" w:space="0" w:color="auto"/>
              <w:bottom w:val="dotted" w:sz="4" w:space="0" w:color="auto"/>
            </w:tcBorders>
          </w:tcPr>
          <w:p w14:paraId="1203204C" w14:textId="77777777" w:rsidR="003E7608" w:rsidRDefault="003E7608" w:rsidP="003E7608">
            <w:pPr>
              <w:rPr>
                <w:rFonts w:ascii="BIZ UDPゴシック" w:eastAsia="BIZ UDPゴシック" w:hAnsi="BIZ UDPゴシック"/>
              </w:rPr>
            </w:pPr>
          </w:p>
        </w:tc>
      </w:tr>
      <w:tr w:rsidR="003E7608" w14:paraId="4650092F" w14:textId="77777777" w:rsidTr="003E7608">
        <w:tc>
          <w:tcPr>
            <w:tcW w:w="1023" w:type="dxa"/>
            <w:vMerge/>
          </w:tcPr>
          <w:p w14:paraId="70B16A2B"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6142F77E" w14:textId="44D37621" w:rsidR="003E7608" w:rsidRDefault="003E7608" w:rsidP="003705A1">
            <w:pPr>
              <w:ind w:left="286" w:hangingChars="136" w:hanging="286"/>
              <w:rPr>
                <w:rFonts w:ascii="BIZ UDPゴシック" w:eastAsia="BIZ UDPゴシック" w:hAnsi="BIZ UDPゴシック"/>
              </w:rPr>
            </w:pPr>
            <w:r>
              <w:rPr>
                <w:rFonts w:ascii="BIZ UDPゴシック" w:eastAsia="BIZ UDPゴシック" w:hAnsi="BIZ UDPゴシック" w:hint="eastAsia"/>
              </w:rPr>
              <w:t>(イ)発達、障がいの状態及び特性等に応じた指導ができる施設・設備の配慮</w:t>
            </w:r>
          </w:p>
        </w:tc>
        <w:tc>
          <w:tcPr>
            <w:tcW w:w="3260" w:type="dxa"/>
            <w:gridSpan w:val="2"/>
            <w:tcBorders>
              <w:top w:val="dotted" w:sz="4" w:space="0" w:color="auto"/>
              <w:bottom w:val="dotted" w:sz="4" w:space="0" w:color="auto"/>
            </w:tcBorders>
          </w:tcPr>
          <w:p w14:paraId="611D90FC" w14:textId="77777777" w:rsidR="003E7608" w:rsidRDefault="003E7608" w:rsidP="003E7608">
            <w:pPr>
              <w:rPr>
                <w:rFonts w:ascii="BIZ UDPゴシック" w:eastAsia="BIZ UDPゴシック" w:hAnsi="BIZ UDPゴシック"/>
              </w:rPr>
            </w:pPr>
          </w:p>
        </w:tc>
      </w:tr>
      <w:tr w:rsidR="003E7608" w14:paraId="50650F44" w14:textId="77777777" w:rsidTr="003E7608">
        <w:trPr>
          <w:trHeight w:val="565"/>
        </w:trPr>
        <w:tc>
          <w:tcPr>
            <w:tcW w:w="1023" w:type="dxa"/>
            <w:vMerge/>
            <w:tcBorders>
              <w:bottom w:val="single" w:sz="4" w:space="0" w:color="auto"/>
            </w:tcBorders>
          </w:tcPr>
          <w:p w14:paraId="2D4EBFA5" w14:textId="77777777" w:rsidR="003E7608" w:rsidRDefault="003E7608" w:rsidP="003E7608">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411ADBCE" w14:textId="6BE437CA"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3260" w:type="dxa"/>
            <w:gridSpan w:val="2"/>
            <w:tcBorders>
              <w:top w:val="dotted" w:sz="4" w:space="0" w:color="auto"/>
              <w:bottom w:val="single" w:sz="4" w:space="0" w:color="auto"/>
            </w:tcBorders>
          </w:tcPr>
          <w:p w14:paraId="3E6F56E3" w14:textId="77777777" w:rsidR="003E7608" w:rsidRDefault="003E7608" w:rsidP="003E7608">
            <w:pPr>
              <w:rPr>
                <w:rFonts w:ascii="BIZ UDPゴシック" w:eastAsia="BIZ UDPゴシック" w:hAnsi="BIZ UDPゴシック"/>
              </w:rPr>
            </w:pPr>
          </w:p>
        </w:tc>
      </w:tr>
    </w:tbl>
    <w:p w14:paraId="4074D8D2" w14:textId="5DAECF99" w:rsidR="00BE3EF4"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1743"/>
        <w:gridCol w:w="4623"/>
        <w:gridCol w:w="3262"/>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3E7608" w14:paraId="22CFE422" w14:textId="6525CD0A" w:rsidTr="00533129">
        <w:trPr>
          <w:trHeight w:val="417"/>
        </w:trPr>
        <w:tc>
          <w:tcPr>
            <w:tcW w:w="1743" w:type="dxa"/>
            <w:vMerge w:val="restart"/>
          </w:tcPr>
          <w:p w14:paraId="54C4F3F5" w14:textId="424FE7BE" w:rsidR="003E7608" w:rsidRDefault="003E7608" w:rsidP="003E7608">
            <w:pPr>
              <w:jc w:val="left"/>
              <w:rPr>
                <w:rFonts w:ascii="BIZ UDPゴシック" w:eastAsia="BIZ UDPゴシック" w:hAnsi="BIZ UDPゴシック"/>
              </w:rPr>
            </w:pPr>
            <w:r>
              <w:rPr>
                <w:rFonts w:ascii="BIZ UDPゴシック" w:eastAsia="BIZ UDPゴシック" w:hAnsi="BIZ UDPゴシック" w:hint="eastAsia"/>
              </w:rPr>
              <w:t>設置者の受け入れ体制</w:t>
            </w:r>
          </w:p>
        </w:tc>
        <w:tc>
          <w:tcPr>
            <w:tcW w:w="4623" w:type="dxa"/>
            <w:tcBorders>
              <w:bottom w:val="dotted" w:sz="4" w:space="0" w:color="auto"/>
            </w:tcBorders>
            <w:vAlign w:val="center"/>
          </w:tcPr>
          <w:p w14:paraId="2820C0B7" w14:textId="12EF2A45"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特別支援学校（聴覚障がい）の状況</w:t>
            </w:r>
          </w:p>
        </w:tc>
        <w:tc>
          <w:tcPr>
            <w:tcW w:w="3262" w:type="dxa"/>
            <w:tcBorders>
              <w:bottom w:val="dotted" w:sz="4" w:space="0" w:color="auto"/>
            </w:tcBorders>
          </w:tcPr>
          <w:p w14:paraId="7637E859" w14:textId="77777777" w:rsidR="003E7608" w:rsidRDefault="003E7608" w:rsidP="003E7608">
            <w:pPr>
              <w:rPr>
                <w:rFonts w:ascii="BIZ UDPゴシック" w:eastAsia="BIZ UDPゴシック" w:hAnsi="BIZ UDPゴシック"/>
              </w:rPr>
            </w:pPr>
          </w:p>
        </w:tc>
      </w:tr>
      <w:tr w:rsidR="003E7608" w14:paraId="67B6D08B" w14:textId="77777777" w:rsidTr="00164A69">
        <w:trPr>
          <w:trHeight w:val="303"/>
        </w:trPr>
        <w:tc>
          <w:tcPr>
            <w:tcW w:w="1743" w:type="dxa"/>
            <w:vMerge/>
          </w:tcPr>
          <w:p w14:paraId="47F5CA93" w14:textId="77777777" w:rsidR="003E7608" w:rsidRDefault="003E7608" w:rsidP="003E7608">
            <w:pPr>
              <w:jc w:val="left"/>
              <w:rPr>
                <w:rFonts w:ascii="BIZ UDPゴシック" w:eastAsia="BIZ UDPゴシック" w:hAnsi="BIZ UDPゴシック"/>
              </w:rPr>
            </w:pPr>
          </w:p>
        </w:tc>
        <w:tc>
          <w:tcPr>
            <w:tcW w:w="4623" w:type="dxa"/>
            <w:tcBorders>
              <w:top w:val="dotted" w:sz="4" w:space="0" w:color="auto"/>
            </w:tcBorders>
            <w:vAlign w:val="center"/>
          </w:tcPr>
          <w:p w14:paraId="3B6950F4" w14:textId="3B78948E"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小・中学校の状況</w:t>
            </w:r>
          </w:p>
        </w:tc>
        <w:tc>
          <w:tcPr>
            <w:tcW w:w="3262" w:type="dxa"/>
            <w:tcBorders>
              <w:top w:val="dotted" w:sz="4" w:space="0" w:color="auto"/>
            </w:tcBorders>
          </w:tcPr>
          <w:p w14:paraId="52537B87" w14:textId="77777777" w:rsidR="003E7608" w:rsidRDefault="003E7608" w:rsidP="003E7608">
            <w:pPr>
              <w:rPr>
                <w:rFonts w:ascii="BIZ UDPゴシック" w:eastAsia="BIZ UDPゴシック" w:hAnsi="BIZ UDPゴシック"/>
              </w:rPr>
            </w:pPr>
          </w:p>
        </w:tc>
      </w:tr>
      <w:tr w:rsidR="003E7608" w14:paraId="04A3538A" w14:textId="30159C1D" w:rsidTr="00F9220B">
        <w:trPr>
          <w:trHeight w:val="316"/>
        </w:trPr>
        <w:tc>
          <w:tcPr>
            <w:tcW w:w="1743" w:type="dxa"/>
            <w:vMerge w:val="restart"/>
            <w:tcBorders>
              <w:top w:val="single" w:sz="4" w:space="0" w:color="auto"/>
            </w:tcBorders>
          </w:tcPr>
          <w:p w14:paraId="2AADAB92" w14:textId="77777777" w:rsidR="003E7608" w:rsidRDefault="003E7608" w:rsidP="003E7608">
            <w:pPr>
              <w:jc w:val="center"/>
              <w:rPr>
                <w:rFonts w:ascii="BIZ UDPゴシック" w:eastAsia="BIZ UDPゴシック" w:hAnsi="BIZ UDPゴシック"/>
              </w:rPr>
            </w:pPr>
            <w:r>
              <w:rPr>
                <w:rFonts w:ascii="BIZ UDPゴシック" w:eastAsia="BIZ UDPゴシック" w:hAnsi="BIZ UDPゴシック" w:hint="eastAsia"/>
              </w:rPr>
              <w:t>本人・保護者の</w:t>
            </w:r>
          </w:p>
          <w:p w14:paraId="1C6FB5EF" w14:textId="639BBD54"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希望</w:t>
            </w:r>
          </w:p>
        </w:tc>
        <w:tc>
          <w:tcPr>
            <w:tcW w:w="4623" w:type="dxa"/>
            <w:tcBorders>
              <w:top w:val="single" w:sz="4" w:space="0" w:color="auto"/>
              <w:bottom w:val="dotted" w:sz="4" w:space="0" w:color="auto"/>
            </w:tcBorders>
            <w:vAlign w:val="center"/>
          </w:tcPr>
          <w:p w14:paraId="2A3D92AA" w14:textId="54F27EF8"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希望する教育の場</w:t>
            </w:r>
          </w:p>
        </w:tc>
        <w:tc>
          <w:tcPr>
            <w:tcW w:w="3262" w:type="dxa"/>
            <w:tcBorders>
              <w:bottom w:val="dotted" w:sz="4" w:space="0" w:color="auto"/>
            </w:tcBorders>
          </w:tcPr>
          <w:p w14:paraId="4812C1E7" w14:textId="77777777" w:rsidR="003E7608" w:rsidRDefault="003E7608" w:rsidP="003E7608">
            <w:pPr>
              <w:rPr>
                <w:rFonts w:ascii="BIZ UDPゴシック" w:eastAsia="BIZ UDPゴシック" w:hAnsi="BIZ UDPゴシック"/>
              </w:rPr>
            </w:pPr>
          </w:p>
        </w:tc>
      </w:tr>
      <w:tr w:rsidR="003E7608" w14:paraId="04E6D938" w14:textId="77777777" w:rsidTr="00F9220B">
        <w:trPr>
          <w:trHeight w:val="404"/>
        </w:trPr>
        <w:tc>
          <w:tcPr>
            <w:tcW w:w="1743" w:type="dxa"/>
            <w:vMerge/>
          </w:tcPr>
          <w:p w14:paraId="4207B88C" w14:textId="77777777" w:rsidR="003E7608" w:rsidRDefault="003E7608" w:rsidP="003E7608">
            <w:pPr>
              <w:jc w:val="center"/>
              <w:rPr>
                <w:rFonts w:ascii="BIZ UDPゴシック" w:eastAsia="BIZ UDPゴシック" w:hAnsi="BIZ UDPゴシック"/>
              </w:rPr>
            </w:pPr>
          </w:p>
        </w:tc>
        <w:tc>
          <w:tcPr>
            <w:tcW w:w="4623" w:type="dxa"/>
            <w:tcBorders>
              <w:top w:val="dotted" w:sz="4" w:space="0" w:color="auto"/>
            </w:tcBorders>
            <w:vAlign w:val="center"/>
          </w:tcPr>
          <w:p w14:paraId="3D3FAD86" w14:textId="260A528C" w:rsidR="003E7608" w:rsidRDefault="003E7608" w:rsidP="003E7608">
            <w:pPr>
              <w:rPr>
                <w:rFonts w:ascii="BIZ UDPゴシック" w:eastAsia="BIZ UDPゴシック" w:hAnsi="BIZ UDPゴシック"/>
              </w:rPr>
            </w:pPr>
            <w:r>
              <w:rPr>
                <w:rFonts w:ascii="BIZ UDPゴシック" w:eastAsia="BIZ UDPゴシック" w:hAnsi="BIZ UDPゴシック" w:hint="eastAsia"/>
              </w:rPr>
              <w:t>希望する通学方法</w:t>
            </w:r>
          </w:p>
        </w:tc>
        <w:tc>
          <w:tcPr>
            <w:tcW w:w="3262" w:type="dxa"/>
            <w:tcBorders>
              <w:top w:val="dotted" w:sz="4" w:space="0" w:color="auto"/>
              <w:bottom w:val="single" w:sz="4" w:space="0" w:color="auto"/>
            </w:tcBorders>
          </w:tcPr>
          <w:p w14:paraId="4EF0BF47" w14:textId="77777777" w:rsidR="003E7608" w:rsidRDefault="003E7608" w:rsidP="003E7608">
            <w:pPr>
              <w:rPr>
                <w:rFonts w:ascii="BIZ UDPゴシック" w:eastAsia="BIZ UDPゴシック" w:hAnsi="BIZ UDPゴシック"/>
              </w:rPr>
            </w:pPr>
          </w:p>
        </w:tc>
      </w:tr>
    </w:tbl>
    <w:p w14:paraId="165EFC39" w14:textId="54FECFCD" w:rsidR="00BE3EF4" w:rsidRPr="00873A4D"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6366"/>
        <w:gridCol w:w="3262"/>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873A4D">
        <w:tc>
          <w:tcPr>
            <w:tcW w:w="6366" w:type="dxa"/>
          </w:tcPr>
          <w:p w14:paraId="5B439C09" w14:textId="52BA5D20" w:rsidR="00873A4D" w:rsidRDefault="00676419" w:rsidP="00BE3EF4">
            <w:pPr>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3262" w:type="dxa"/>
          </w:tcPr>
          <w:p w14:paraId="1E5A7EE4" w14:textId="77777777" w:rsidR="00873A4D" w:rsidRDefault="00873A4D" w:rsidP="00BE3EF4">
            <w:pPr>
              <w:rPr>
                <w:rFonts w:ascii="BIZ UDPゴシック" w:eastAsia="BIZ UDPゴシック" w:hAnsi="BIZ UDPゴシック"/>
              </w:rPr>
            </w:pPr>
          </w:p>
        </w:tc>
      </w:tr>
      <w:tr w:rsidR="00873A4D" w14:paraId="617025CA" w14:textId="28C8AFBD" w:rsidTr="00873A4D">
        <w:tc>
          <w:tcPr>
            <w:tcW w:w="6366" w:type="dxa"/>
          </w:tcPr>
          <w:p w14:paraId="04238348" w14:textId="77777777" w:rsidR="00873A4D" w:rsidRDefault="00873A4D" w:rsidP="00BE3EF4">
            <w:pPr>
              <w:rPr>
                <w:rFonts w:ascii="BIZ UDPゴシック" w:eastAsia="BIZ UDPゴシック" w:hAnsi="BIZ UDPゴシック"/>
              </w:rPr>
            </w:pPr>
          </w:p>
        </w:tc>
        <w:tc>
          <w:tcPr>
            <w:tcW w:w="3262" w:type="dxa"/>
          </w:tcPr>
          <w:p w14:paraId="360AA4E7" w14:textId="77777777" w:rsidR="00873A4D" w:rsidRDefault="00873A4D" w:rsidP="00BE3EF4">
            <w:pPr>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3623D3"/>
    <w:sectPr w:rsidR="005F539A" w:rsidRPr="00BE3EF4" w:rsidSect="00973811">
      <w:footerReference w:type="default" r:id="rId6"/>
      <w:pgSz w:w="11906" w:h="16838" w:code="9"/>
      <w:pgMar w:top="851" w:right="1134" w:bottom="851" w:left="1134" w:header="851" w:footer="113"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69C0" w14:textId="77777777" w:rsidR="003623D3" w:rsidRDefault="003623D3" w:rsidP="00273BD8">
      <w:r>
        <w:separator/>
      </w:r>
    </w:p>
  </w:endnote>
  <w:endnote w:type="continuationSeparator" w:id="0">
    <w:p w14:paraId="09127E11" w14:textId="77777777" w:rsidR="003623D3" w:rsidRDefault="003623D3"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52EC1294"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2321AF" w:rsidRPr="002321AF">
          <w:rPr>
            <w:rFonts w:ascii="Century" w:hAnsi="Century"/>
            <w:noProof/>
            <w:lang w:val="ja-JP"/>
          </w:rPr>
          <w:t>26</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2CF78" w14:textId="77777777" w:rsidR="003623D3" w:rsidRDefault="003623D3" w:rsidP="00273BD8">
      <w:r>
        <w:separator/>
      </w:r>
    </w:p>
  </w:footnote>
  <w:footnote w:type="continuationSeparator" w:id="0">
    <w:p w14:paraId="07E3FA68" w14:textId="77777777" w:rsidR="003623D3" w:rsidRDefault="003623D3"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671B8"/>
    <w:rsid w:val="001A2330"/>
    <w:rsid w:val="00222CE3"/>
    <w:rsid w:val="002321AF"/>
    <w:rsid w:val="00273BD8"/>
    <w:rsid w:val="00324711"/>
    <w:rsid w:val="003623D3"/>
    <w:rsid w:val="003705A1"/>
    <w:rsid w:val="003722A2"/>
    <w:rsid w:val="003E7608"/>
    <w:rsid w:val="00532AF2"/>
    <w:rsid w:val="00676419"/>
    <w:rsid w:val="00697212"/>
    <w:rsid w:val="00704FF7"/>
    <w:rsid w:val="007761FA"/>
    <w:rsid w:val="007E1118"/>
    <w:rsid w:val="008570F7"/>
    <w:rsid w:val="00873A4D"/>
    <w:rsid w:val="00973811"/>
    <w:rsid w:val="009742F6"/>
    <w:rsid w:val="00991E0E"/>
    <w:rsid w:val="00A81678"/>
    <w:rsid w:val="00AE3637"/>
    <w:rsid w:val="00BE3EF4"/>
    <w:rsid w:val="00C22B34"/>
    <w:rsid w:val="00CE18E5"/>
    <w:rsid w:val="00CF4560"/>
    <w:rsid w:val="00DF2829"/>
    <w:rsid w:val="00E360E0"/>
    <w:rsid w:val="00EA11CB"/>
    <w:rsid w:val="00ED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11</cp:revision>
  <dcterms:created xsi:type="dcterms:W3CDTF">2022-03-23T15:16:00Z</dcterms:created>
  <dcterms:modified xsi:type="dcterms:W3CDTF">2022-04-15T06:59:00Z</dcterms:modified>
</cp:coreProperties>
</file>